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51C" w:rsidRDefault="004F0005" w:rsidP="00C201AF">
      <w:pPr>
        <w:tabs>
          <w:tab w:val="left" w:pos="3969"/>
        </w:tabs>
        <w:jc w:val="center"/>
        <w:rPr>
          <w:noProof/>
        </w:rPr>
      </w:pPr>
      <w:r w:rsidRPr="004F0005">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pt;height:71.4pt">
            <v:imagedata r:id="rId8" o:title="pskovskaya_oblast_gerb"/>
          </v:shape>
        </w:pict>
      </w:r>
    </w:p>
    <w:p w:rsidR="0080651C" w:rsidRDefault="0080651C" w:rsidP="0080651C">
      <w:pPr>
        <w:jc w:val="center"/>
        <w:rPr>
          <w:b/>
          <w:sz w:val="20"/>
        </w:rPr>
      </w:pPr>
    </w:p>
    <w:p w:rsidR="00D205DB" w:rsidRDefault="0080651C" w:rsidP="0080651C">
      <w:pPr>
        <w:pStyle w:val="1"/>
        <w:ind w:left="0"/>
        <w:rPr>
          <w:sz w:val="28"/>
          <w:szCs w:val="28"/>
        </w:rPr>
      </w:pPr>
      <w:r w:rsidRPr="00670185">
        <w:rPr>
          <w:sz w:val="28"/>
          <w:szCs w:val="28"/>
        </w:rPr>
        <w:t>ГЛАВНОЕ ГОСУДАРСТВЕННОЕ УПРАВЛЕНИЕ</w:t>
      </w:r>
    </w:p>
    <w:p w:rsidR="009E4BFE" w:rsidRDefault="0080651C" w:rsidP="0080651C">
      <w:pPr>
        <w:pStyle w:val="1"/>
        <w:ind w:left="0"/>
        <w:rPr>
          <w:sz w:val="28"/>
          <w:szCs w:val="28"/>
        </w:rPr>
      </w:pPr>
      <w:r w:rsidRPr="00670185">
        <w:rPr>
          <w:sz w:val="28"/>
          <w:szCs w:val="28"/>
        </w:rPr>
        <w:t xml:space="preserve">СЕЛЬСКОГО ХОЗЯЙСТВА И ГОСУДАРСТВЕННОГО </w:t>
      </w:r>
    </w:p>
    <w:p w:rsidR="0080651C" w:rsidRPr="00670185" w:rsidRDefault="0080651C" w:rsidP="0080651C">
      <w:pPr>
        <w:pStyle w:val="1"/>
        <w:ind w:left="0"/>
        <w:rPr>
          <w:b w:val="0"/>
          <w:sz w:val="28"/>
          <w:szCs w:val="28"/>
        </w:rPr>
      </w:pPr>
      <w:r w:rsidRPr="00670185">
        <w:rPr>
          <w:sz w:val="28"/>
          <w:szCs w:val="28"/>
        </w:rPr>
        <w:t>ТЕХНИЧЕСКОГО НАДЗОРА ПСКОВСКОЙ ОБЛАСТИ</w:t>
      </w:r>
    </w:p>
    <w:p w:rsidR="0080651C" w:rsidRDefault="0080651C" w:rsidP="0080651C">
      <w:pPr>
        <w:jc w:val="both"/>
        <w:rPr>
          <w:sz w:val="28"/>
        </w:rPr>
      </w:pPr>
    </w:p>
    <w:p w:rsidR="006777C4" w:rsidRDefault="006777C4" w:rsidP="006777C4">
      <w:pPr>
        <w:jc w:val="center"/>
        <w:rPr>
          <w:b/>
          <w:sz w:val="28"/>
        </w:rPr>
      </w:pPr>
    </w:p>
    <w:p w:rsidR="006777C4" w:rsidRPr="006777C4" w:rsidRDefault="006777C4" w:rsidP="006777C4">
      <w:pPr>
        <w:jc w:val="center"/>
        <w:rPr>
          <w:b/>
          <w:sz w:val="32"/>
          <w:szCs w:val="32"/>
        </w:rPr>
      </w:pPr>
      <w:r w:rsidRPr="006777C4">
        <w:rPr>
          <w:b/>
          <w:sz w:val="32"/>
          <w:szCs w:val="32"/>
        </w:rPr>
        <w:t>ПРИКАЗ</w:t>
      </w:r>
    </w:p>
    <w:p w:rsidR="0080651C" w:rsidRDefault="0080651C" w:rsidP="0080651C">
      <w:pPr>
        <w:jc w:val="both"/>
        <w:rPr>
          <w:sz w:val="28"/>
        </w:rPr>
      </w:pPr>
    </w:p>
    <w:p w:rsidR="00F7577F" w:rsidRDefault="00F7577F" w:rsidP="001B42D4">
      <w:pPr>
        <w:rPr>
          <w:sz w:val="28"/>
          <w:szCs w:val="28"/>
        </w:rPr>
      </w:pPr>
    </w:p>
    <w:p w:rsidR="00F46BC9" w:rsidRDefault="006777C4" w:rsidP="001B42D4">
      <w:pPr>
        <w:rPr>
          <w:sz w:val="28"/>
          <w:szCs w:val="28"/>
        </w:rPr>
      </w:pPr>
      <w:r>
        <w:rPr>
          <w:sz w:val="28"/>
          <w:szCs w:val="28"/>
        </w:rPr>
        <w:t xml:space="preserve">от </w:t>
      </w:r>
      <w:r w:rsidR="008A1793">
        <w:rPr>
          <w:sz w:val="28"/>
          <w:szCs w:val="28"/>
        </w:rPr>
        <w:t xml:space="preserve"> </w:t>
      </w:r>
      <w:r w:rsidR="00F46BC9">
        <w:rPr>
          <w:sz w:val="28"/>
          <w:szCs w:val="28"/>
        </w:rPr>
        <w:t>_______</w:t>
      </w:r>
      <w:r w:rsidR="009962F5">
        <w:rPr>
          <w:sz w:val="28"/>
          <w:szCs w:val="28"/>
        </w:rPr>
        <w:t xml:space="preserve"> </w:t>
      </w:r>
      <w:r w:rsidR="008A1793">
        <w:rPr>
          <w:sz w:val="28"/>
          <w:szCs w:val="28"/>
        </w:rPr>
        <w:t xml:space="preserve"> №</w:t>
      </w:r>
      <w:r w:rsidR="003B70CA">
        <w:rPr>
          <w:sz w:val="28"/>
          <w:szCs w:val="28"/>
        </w:rPr>
        <w:t xml:space="preserve"> </w:t>
      </w:r>
      <w:r w:rsidR="00F46BC9">
        <w:rPr>
          <w:sz w:val="28"/>
          <w:szCs w:val="28"/>
        </w:rPr>
        <w:t>_____</w:t>
      </w:r>
    </w:p>
    <w:p w:rsidR="008A1793" w:rsidRDefault="008A1793" w:rsidP="001B42D4">
      <w:pPr>
        <w:rPr>
          <w:sz w:val="28"/>
          <w:szCs w:val="28"/>
        </w:rPr>
      </w:pPr>
      <w:r>
        <w:rPr>
          <w:sz w:val="28"/>
          <w:szCs w:val="28"/>
        </w:rPr>
        <w:t xml:space="preserve">         </w:t>
      </w:r>
      <w:r w:rsidR="00F46BC9">
        <w:rPr>
          <w:sz w:val="28"/>
          <w:szCs w:val="28"/>
        </w:rPr>
        <w:t xml:space="preserve">   </w:t>
      </w:r>
      <w:r>
        <w:rPr>
          <w:sz w:val="28"/>
          <w:szCs w:val="28"/>
        </w:rPr>
        <w:t>г. Псков</w:t>
      </w:r>
    </w:p>
    <w:tbl>
      <w:tblPr>
        <w:tblW w:w="0" w:type="auto"/>
        <w:tblLook w:val="04A0"/>
      </w:tblPr>
      <w:tblGrid>
        <w:gridCol w:w="5778"/>
      </w:tblGrid>
      <w:tr w:rsidR="00561573" w:rsidRPr="00904B2A" w:rsidTr="00D21814">
        <w:tc>
          <w:tcPr>
            <w:tcW w:w="5778" w:type="dxa"/>
          </w:tcPr>
          <w:p w:rsidR="00561573" w:rsidRPr="00904B2A" w:rsidRDefault="00561573" w:rsidP="00D21814">
            <w:pPr>
              <w:jc w:val="center"/>
              <w:rPr>
                <w:sz w:val="28"/>
                <w:szCs w:val="28"/>
              </w:rPr>
            </w:pPr>
          </w:p>
          <w:p w:rsidR="00561573" w:rsidRPr="00904B2A" w:rsidRDefault="00CF366D" w:rsidP="002259B4">
            <w:pPr>
              <w:jc w:val="both"/>
              <w:rPr>
                <w:sz w:val="28"/>
                <w:szCs w:val="28"/>
              </w:rPr>
            </w:pPr>
            <w:r>
              <w:rPr>
                <w:sz w:val="28"/>
                <w:szCs w:val="28"/>
              </w:rPr>
              <w:t xml:space="preserve">Об утверждении Административного регламента Главного государственного управления сельского хозяйства и государственного технического надзора Псковской области по </w:t>
            </w:r>
            <w:r w:rsidR="002259B4">
              <w:rPr>
                <w:sz w:val="28"/>
                <w:szCs w:val="28"/>
              </w:rPr>
              <w:t>предоставлению государственной услуги</w:t>
            </w:r>
            <w:r>
              <w:rPr>
                <w:sz w:val="28"/>
                <w:szCs w:val="28"/>
              </w:rPr>
              <w:t xml:space="preserve"> «Выдача племенных свидетельств на племенное животное»</w:t>
            </w:r>
          </w:p>
        </w:tc>
      </w:tr>
    </w:tbl>
    <w:p w:rsidR="00561573" w:rsidRDefault="00561573" w:rsidP="00561573">
      <w:pPr>
        <w:rPr>
          <w:sz w:val="28"/>
          <w:szCs w:val="28"/>
        </w:rPr>
      </w:pPr>
    </w:p>
    <w:p w:rsidR="00561573" w:rsidRDefault="00561573" w:rsidP="00561573">
      <w:pPr>
        <w:rPr>
          <w:sz w:val="28"/>
          <w:szCs w:val="28"/>
        </w:rPr>
      </w:pPr>
    </w:p>
    <w:p w:rsidR="00561573" w:rsidRPr="008130A5" w:rsidRDefault="00561573" w:rsidP="00D748AC">
      <w:pPr>
        <w:ind w:firstLine="708"/>
        <w:jc w:val="both"/>
        <w:rPr>
          <w:sz w:val="30"/>
          <w:szCs w:val="30"/>
        </w:rPr>
      </w:pPr>
      <w:r w:rsidRPr="008130A5">
        <w:rPr>
          <w:sz w:val="30"/>
          <w:szCs w:val="30"/>
        </w:rPr>
        <w:t xml:space="preserve">В соответствии с постановлением Администрации области </w:t>
      </w:r>
      <w:r w:rsidR="002409EB" w:rsidRPr="008130A5">
        <w:rPr>
          <w:sz w:val="30"/>
          <w:szCs w:val="30"/>
        </w:rPr>
        <w:t>от</w:t>
      </w:r>
      <w:r w:rsidR="00865852" w:rsidRPr="008130A5">
        <w:rPr>
          <w:sz w:val="30"/>
          <w:szCs w:val="30"/>
        </w:rPr>
        <w:t xml:space="preserve"> </w:t>
      </w:r>
      <w:r w:rsidR="004D5FE3" w:rsidRPr="008130A5">
        <w:rPr>
          <w:sz w:val="30"/>
          <w:szCs w:val="30"/>
        </w:rPr>
        <w:t xml:space="preserve"> 08 сентября 2009 г. № 342</w:t>
      </w:r>
      <w:r w:rsidR="002409EB" w:rsidRPr="008130A5">
        <w:rPr>
          <w:sz w:val="30"/>
          <w:szCs w:val="30"/>
        </w:rPr>
        <w:t xml:space="preserve"> «</w:t>
      </w:r>
      <w:r w:rsidR="00816347" w:rsidRPr="008130A5">
        <w:rPr>
          <w:sz w:val="30"/>
          <w:szCs w:val="30"/>
        </w:rPr>
        <w:t>Об утверждении Положения о Главном государственном управлении сельского хозяйства и государственного технического надзора Псковской области»</w:t>
      </w:r>
      <w:r w:rsidRPr="008130A5">
        <w:rPr>
          <w:sz w:val="30"/>
          <w:szCs w:val="30"/>
        </w:rPr>
        <w:t>.</w:t>
      </w:r>
    </w:p>
    <w:p w:rsidR="008A1793" w:rsidRPr="008130A5" w:rsidRDefault="008A1793" w:rsidP="008A1793">
      <w:pPr>
        <w:ind w:firstLine="709"/>
        <w:jc w:val="both"/>
        <w:rPr>
          <w:sz w:val="30"/>
          <w:szCs w:val="30"/>
        </w:rPr>
      </w:pPr>
      <w:r w:rsidRPr="008130A5">
        <w:rPr>
          <w:sz w:val="30"/>
          <w:szCs w:val="30"/>
        </w:rPr>
        <w:t>ПРИКАЗЫВАЮ:</w:t>
      </w:r>
    </w:p>
    <w:p w:rsidR="00CF366D" w:rsidRPr="008130A5" w:rsidRDefault="008A1793" w:rsidP="00CF366D">
      <w:pPr>
        <w:pStyle w:val="ConsPlusNormal"/>
        <w:ind w:firstLine="540"/>
        <w:jc w:val="both"/>
        <w:rPr>
          <w:rFonts w:ascii="Times New Roman" w:hAnsi="Times New Roman" w:cs="Times New Roman"/>
          <w:sz w:val="30"/>
          <w:szCs w:val="30"/>
        </w:rPr>
      </w:pPr>
      <w:r w:rsidRPr="008130A5">
        <w:rPr>
          <w:rFonts w:ascii="Times New Roman" w:hAnsi="Times New Roman" w:cs="Times New Roman"/>
          <w:sz w:val="30"/>
          <w:szCs w:val="30"/>
        </w:rPr>
        <w:t xml:space="preserve">1. </w:t>
      </w:r>
      <w:r w:rsidR="00CF366D" w:rsidRPr="008130A5">
        <w:rPr>
          <w:rFonts w:ascii="Times New Roman" w:hAnsi="Times New Roman" w:cs="Times New Roman"/>
          <w:sz w:val="30"/>
          <w:szCs w:val="30"/>
        </w:rPr>
        <w:t xml:space="preserve"> Утвердить прилагаемый Административный регламент Главного государственного управления сельского хозяйства и государственного технического надзора Псковской области по предоставлению государственной услуги "Выдача племенных свидетельств на племенное животное".</w:t>
      </w:r>
    </w:p>
    <w:p w:rsidR="00D2192F" w:rsidRPr="008130A5" w:rsidRDefault="00185863" w:rsidP="002D3EFA">
      <w:pPr>
        <w:ind w:firstLine="567"/>
        <w:jc w:val="both"/>
        <w:rPr>
          <w:sz w:val="30"/>
          <w:szCs w:val="30"/>
        </w:rPr>
      </w:pPr>
      <w:r w:rsidRPr="008130A5">
        <w:rPr>
          <w:sz w:val="30"/>
          <w:szCs w:val="30"/>
        </w:rPr>
        <w:t>2</w:t>
      </w:r>
      <w:r w:rsidR="00D2192F" w:rsidRPr="008130A5">
        <w:rPr>
          <w:sz w:val="30"/>
          <w:szCs w:val="30"/>
        </w:rPr>
        <w:t>.</w:t>
      </w:r>
      <w:r w:rsidR="002D3EFA" w:rsidRPr="002D3EFA">
        <w:rPr>
          <w:sz w:val="30"/>
          <w:szCs w:val="30"/>
        </w:rPr>
        <w:t xml:space="preserve"> </w:t>
      </w:r>
      <w:r w:rsidR="002D3EFA" w:rsidRPr="006D0644">
        <w:rPr>
          <w:sz w:val="30"/>
          <w:szCs w:val="30"/>
        </w:rPr>
        <w:t xml:space="preserve">  </w:t>
      </w:r>
      <w:r w:rsidR="00D2192F" w:rsidRPr="008130A5">
        <w:rPr>
          <w:sz w:val="30"/>
          <w:szCs w:val="30"/>
        </w:rPr>
        <w:t>Настоящий приказ подлежит официальному опубликованию.</w:t>
      </w:r>
    </w:p>
    <w:p w:rsidR="00D2192F" w:rsidRPr="008130A5" w:rsidRDefault="00185863" w:rsidP="002D3EFA">
      <w:pPr>
        <w:ind w:firstLine="567"/>
        <w:jc w:val="both"/>
        <w:rPr>
          <w:sz w:val="30"/>
          <w:szCs w:val="30"/>
        </w:rPr>
      </w:pPr>
      <w:r w:rsidRPr="008130A5">
        <w:rPr>
          <w:sz w:val="30"/>
          <w:szCs w:val="30"/>
        </w:rPr>
        <w:t>3</w:t>
      </w:r>
      <w:r w:rsidR="002D3EFA">
        <w:rPr>
          <w:sz w:val="30"/>
          <w:szCs w:val="30"/>
        </w:rPr>
        <w:t>.</w:t>
      </w:r>
      <w:r w:rsidR="002D3EFA" w:rsidRPr="002D3EFA">
        <w:rPr>
          <w:sz w:val="30"/>
          <w:szCs w:val="30"/>
        </w:rPr>
        <w:t xml:space="preserve"> </w:t>
      </w:r>
      <w:proofErr w:type="gramStart"/>
      <w:r w:rsidR="00D2192F" w:rsidRPr="008130A5">
        <w:rPr>
          <w:sz w:val="30"/>
          <w:szCs w:val="30"/>
        </w:rPr>
        <w:t>Контроль за</w:t>
      </w:r>
      <w:proofErr w:type="gramEnd"/>
      <w:r w:rsidR="00D2192F" w:rsidRPr="008130A5">
        <w:rPr>
          <w:sz w:val="30"/>
          <w:szCs w:val="30"/>
        </w:rPr>
        <w:t xml:space="preserve"> выполнением приказа возложить на первого заместителя начальника Главного государственного </w:t>
      </w:r>
      <w:r w:rsidR="00D205DB" w:rsidRPr="008130A5">
        <w:rPr>
          <w:sz w:val="30"/>
          <w:szCs w:val="30"/>
        </w:rPr>
        <w:t xml:space="preserve">управления сельского хозяйства </w:t>
      </w:r>
      <w:r w:rsidR="00D2192F" w:rsidRPr="008130A5">
        <w:rPr>
          <w:sz w:val="30"/>
          <w:szCs w:val="30"/>
        </w:rPr>
        <w:t xml:space="preserve">и государственного технического надзора Псковской области </w:t>
      </w:r>
      <w:proofErr w:type="spellStart"/>
      <w:r w:rsidR="00D2192F" w:rsidRPr="008130A5">
        <w:rPr>
          <w:sz w:val="30"/>
          <w:szCs w:val="30"/>
        </w:rPr>
        <w:t>Бабичеву</w:t>
      </w:r>
      <w:proofErr w:type="spellEnd"/>
      <w:r w:rsidR="00D2192F" w:rsidRPr="008130A5">
        <w:rPr>
          <w:sz w:val="30"/>
          <w:szCs w:val="30"/>
        </w:rPr>
        <w:t xml:space="preserve"> Т.А.</w:t>
      </w:r>
    </w:p>
    <w:p w:rsidR="008A1793" w:rsidRPr="008130A5" w:rsidRDefault="008A1793" w:rsidP="001B42D4">
      <w:pPr>
        <w:rPr>
          <w:sz w:val="30"/>
          <w:szCs w:val="30"/>
        </w:rPr>
      </w:pPr>
    </w:p>
    <w:p w:rsidR="00307D0A" w:rsidRPr="008130A5" w:rsidRDefault="00307D0A" w:rsidP="001B42D4">
      <w:pPr>
        <w:rPr>
          <w:sz w:val="30"/>
          <w:szCs w:val="30"/>
        </w:rPr>
      </w:pPr>
    </w:p>
    <w:p w:rsidR="00F7577F" w:rsidRPr="008130A5" w:rsidRDefault="004D0803" w:rsidP="001B42D4">
      <w:pPr>
        <w:rPr>
          <w:sz w:val="30"/>
          <w:szCs w:val="30"/>
        </w:rPr>
      </w:pPr>
      <w:r w:rsidRPr="008130A5">
        <w:rPr>
          <w:sz w:val="30"/>
          <w:szCs w:val="30"/>
        </w:rPr>
        <w:t xml:space="preserve">Начальник управления             </w:t>
      </w:r>
      <w:r w:rsidR="00915BEB" w:rsidRPr="008130A5">
        <w:rPr>
          <w:sz w:val="30"/>
          <w:szCs w:val="30"/>
        </w:rPr>
        <w:t xml:space="preserve">  </w:t>
      </w:r>
      <w:r w:rsidRPr="008130A5">
        <w:rPr>
          <w:sz w:val="30"/>
          <w:szCs w:val="30"/>
        </w:rPr>
        <w:t xml:space="preserve">                                              Н.А.Романов</w:t>
      </w:r>
    </w:p>
    <w:p w:rsidR="006D0644" w:rsidRPr="00C201AF" w:rsidRDefault="006D0644" w:rsidP="0093592A">
      <w:pPr>
        <w:autoSpaceDE w:val="0"/>
        <w:autoSpaceDN w:val="0"/>
        <w:adjustRightInd w:val="0"/>
        <w:rPr>
          <w:sz w:val="20"/>
          <w:szCs w:val="20"/>
        </w:rPr>
      </w:pPr>
    </w:p>
    <w:p w:rsidR="0093592A" w:rsidRDefault="00576279" w:rsidP="0093592A">
      <w:pPr>
        <w:autoSpaceDE w:val="0"/>
        <w:autoSpaceDN w:val="0"/>
        <w:adjustRightInd w:val="0"/>
        <w:rPr>
          <w:sz w:val="20"/>
          <w:szCs w:val="20"/>
        </w:rPr>
        <w:sectPr w:rsidR="0093592A" w:rsidSect="00345E52">
          <w:headerReference w:type="default" r:id="rId9"/>
          <w:pgSz w:w="11906" w:h="16838"/>
          <w:pgMar w:top="568" w:right="850" w:bottom="1134" w:left="1701" w:header="708" w:footer="708" w:gutter="0"/>
          <w:cols w:space="708"/>
          <w:titlePg/>
          <w:docGrid w:linePitch="360"/>
        </w:sectPr>
      </w:pPr>
      <w:r>
        <w:rPr>
          <w:sz w:val="20"/>
          <w:szCs w:val="20"/>
        </w:rPr>
        <w:t>и</w:t>
      </w:r>
      <w:r w:rsidR="00FF29E7">
        <w:rPr>
          <w:sz w:val="20"/>
          <w:szCs w:val="20"/>
        </w:rPr>
        <w:t>сп.: Никандров А.И.</w:t>
      </w:r>
      <w:r>
        <w:rPr>
          <w:sz w:val="20"/>
          <w:szCs w:val="20"/>
        </w:rPr>
        <w:t xml:space="preserve"> </w:t>
      </w:r>
      <w:r w:rsidR="00FF29E7">
        <w:rPr>
          <w:sz w:val="20"/>
          <w:szCs w:val="20"/>
        </w:rPr>
        <w:t xml:space="preserve">Тел. (8112) </w:t>
      </w:r>
      <w:r w:rsidR="003413D5">
        <w:rPr>
          <w:sz w:val="20"/>
          <w:szCs w:val="20"/>
        </w:rPr>
        <w:t>299523 доб.114</w:t>
      </w:r>
    </w:p>
    <w:p w:rsidR="00F476BB" w:rsidRPr="00576279" w:rsidRDefault="00F476BB" w:rsidP="0093592A">
      <w:pPr>
        <w:autoSpaceDE w:val="0"/>
        <w:autoSpaceDN w:val="0"/>
        <w:adjustRightInd w:val="0"/>
        <w:jc w:val="right"/>
        <w:rPr>
          <w:sz w:val="28"/>
          <w:szCs w:val="28"/>
        </w:rPr>
      </w:pPr>
      <w:r w:rsidRPr="00576279">
        <w:rPr>
          <w:sz w:val="28"/>
          <w:szCs w:val="28"/>
        </w:rPr>
        <w:lastRenderedPageBreak/>
        <w:t>Утвержден</w:t>
      </w:r>
    </w:p>
    <w:p w:rsidR="00F476BB" w:rsidRPr="00576279" w:rsidRDefault="00F476BB" w:rsidP="00F476BB">
      <w:pPr>
        <w:pStyle w:val="ConsPlusNormal"/>
        <w:jc w:val="right"/>
        <w:rPr>
          <w:rFonts w:ascii="Times New Roman" w:hAnsi="Times New Roman" w:cs="Times New Roman"/>
          <w:sz w:val="28"/>
          <w:szCs w:val="28"/>
        </w:rPr>
      </w:pPr>
      <w:r w:rsidRPr="00576279">
        <w:rPr>
          <w:rFonts w:ascii="Times New Roman" w:hAnsi="Times New Roman" w:cs="Times New Roman"/>
          <w:sz w:val="28"/>
          <w:szCs w:val="28"/>
        </w:rPr>
        <w:t xml:space="preserve">приказом Главного государственного </w:t>
      </w:r>
    </w:p>
    <w:p w:rsidR="00F476BB" w:rsidRPr="00576279" w:rsidRDefault="00F476BB" w:rsidP="00F476BB">
      <w:pPr>
        <w:pStyle w:val="ConsPlusNormal"/>
        <w:jc w:val="right"/>
        <w:rPr>
          <w:rFonts w:ascii="Times New Roman" w:hAnsi="Times New Roman" w:cs="Times New Roman"/>
          <w:sz w:val="28"/>
          <w:szCs w:val="28"/>
        </w:rPr>
      </w:pPr>
      <w:r w:rsidRPr="00576279">
        <w:rPr>
          <w:rFonts w:ascii="Times New Roman" w:hAnsi="Times New Roman" w:cs="Times New Roman"/>
          <w:sz w:val="28"/>
          <w:szCs w:val="28"/>
        </w:rPr>
        <w:t xml:space="preserve">управления сельского хозяйства и </w:t>
      </w:r>
    </w:p>
    <w:p w:rsidR="00F476BB" w:rsidRPr="00576279" w:rsidRDefault="00F476BB" w:rsidP="00F476BB">
      <w:pPr>
        <w:pStyle w:val="ConsPlusNormal"/>
        <w:jc w:val="right"/>
        <w:rPr>
          <w:rFonts w:ascii="Times New Roman" w:hAnsi="Times New Roman" w:cs="Times New Roman"/>
          <w:sz w:val="28"/>
          <w:szCs w:val="28"/>
        </w:rPr>
      </w:pPr>
      <w:r w:rsidRPr="00576279">
        <w:rPr>
          <w:rFonts w:ascii="Times New Roman" w:hAnsi="Times New Roman" w:cs="Times New Roman"/>
          <w:sz w:val="28"/>
          <w:szCs w:val="28"/>
        </w:rPr>
        <w:t>государственного технического</w:t>
      </w:r>
    </w:p>
    <w:p w:rsidR="00F476BB" w:rsidRPr="00576279" w:rsidRDefault="00F476BB" w:rsidP="00F476BB">
      <w:pPr>
        <w:pStyle w:val="ConsPlusNormal"/>
        <w:jc w:val="right"/>
        <w:rPr>
          <w:rFonts w:ascii="Times New Roman" w:hAnsi="Times New Roman" w:cs="Times New Roman"/>
          <w:sz w:val="28"/>
          <w:szCs w:val="28"/>
        </w:rPr>
      </w:pPr>
      <w:r w:rsidRPr="00576279">
        <w:rPr>
          <w:rFonts w:ascii="Times New Roman" w:hAnsi="Times New Roman" w:cs="Times New Roman"/>
          <w:sz w:val="28"/>
          <w:szCs w:val="28"/>
        </w:rPr>
        <w:t xml:space="preserve"> надзора Псковской области</w:t>
      </w:r>
    </w:p>
    <w:p w:rsidR="00F476BB" w:rsidRPr="00576279" w:rsidRDefault="00F476BB" w:rsidP="00F476BB">
      <w:pPr>
        <w:pStyle w:val="ConsPlusNormal"/>
        <w:jc w:val="right"/>
        <w:rPr>
          <w:rFonts w:ascii="Times New Roman" w:hAnsi="Times New Roman" w:cs="Times New Roman"/>
          <w:sz w:val="28"/>
          <w:szCs w:val="28"/>
        </w:rPr>
      </w:pPr>
      <w:r w:rsidRPr="00576279">
        <w:rPr>
          <w:rFonts w:ascii="Times New Roman" w:hAnsi="Times New Roman" w:cs="Times New Roman"/>
          <w:sz w:val="28"/>
          <w:szCs w:val="28"/>
        </w:rPr>
        <w:t xml:space="preserve"> </w:t>
      </w:r>
      <w:proofErr w:type="spellStart"/>
      <w:r w:rsidRPr="00576279">
        <w:rPr>
          <w:rFonts w:ascii="Times New Roman" w:hAnsi="Times New Roman" w:cs="Times New Roman"/>
          <w:sz w:val="28"/>
          <w:szCs w:val="28"/>
        </w:rPr>
        <w:t>от________№</w:t>
      </w:r>
      <w:proofErr w:type="spellEnd"/>
      <w:r w:rsidRPr="00576279">
        <w:rPr>
          <w:rFonts w:ascii="Times New Roman" w:hAnsi="Times New Roman" w:cs="Times New Roman"/>
          <w:sz w:val="28"/>
          <w:szCs w:val="28"/>
        </w:rPr>
        <w:t>_______</w:t>
      </w:r>
    </w:p>
    <w:p w:rsidR="00F476BB" w:rsidRPr="00576279" w:rsidRDefault="00F476BB" w:rsidP="00F476BB">
      <w:pPr>
        <w:pStyle w:val="ConsPlusNormal"/>
        <w:jc w:val="both"/>
        <w:rPr>
          <w:rFonts w:ascii="Times New Roman" w:hAnsi="Times New Roman" w:cs="Times New Roman"/>
          <w:sz w:val="28"/>
          <w:szCs w:val="28"/>
        </w:rPr>
      </w:pPr>
    </w:p>
    <w:p w:rsidR="00F46BC9" w:rsidRDefault="00F46BC9" w:rsidP="00F46BC9">
      <w:pPr>
        <w:pStyle w:val="ConsPlusNormal"/>
        <w:jc w:val="both"/>
      </w:pPr>
      <w:bookmarkStart w:id="0" w:name="P1412"/>
      <w:bookmarkEnd w:id="0"/>
    </w:p>
    <w:p w:rsidR="00576279" w:rsidRDefault="00576279" w:rsidP="00F46BC9">
      <w:pPr>
        <w:pStyle w:val="ConsPlusTitle"/>
        <w:jc w:val="center"/>
        <w:rPr>
          <w:rFonts w:ascii="Times New Roman" w:hAnsi="Times New Roman" w:cs="Times New Roman"/>
          <w:b w:val="0"/>
          <w:sz w:val="28"/>
          <w:szCs w:val="28"/>
        </w:rPr>
      </w:pPr>
      <w:bookmarkStart w:id="1" w:name="P39"/>
      <w:bookmarkEnd w:id="1"/>
      <w:r w:rsidRPr="00576279">
        <w:rPr>
          <w:rFonts w:ascii="Times New Roman" w:hAnsi="Times New Roman" w:cs="Times New Roman"/>
          <w:b w:val="0"/>
          <w:sz w:val="28"/>
          <w:szCs w:val="28"/>
        </w:rPr>
        <w:t>Административный регламент</w:t>
      </w:r>
    </w:p>
    <w:p w:rsidR="00576279" w:rsidRDefault="00576279" w:rsidP="00F46BC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Главного государственного управления сельского хозяйства и государственного технического надзора Псковской области по предоставлению государственной услуги </w:t>
      </w:r>
    </w:p>
    <w:p w:rsidR="00576279" w:rsidRDefault="00576279" w:rsidP="00F46BC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«Выдача племенн</w:t>
      </w:r>
      <w:r w:rsidR="0082197E">
        <w:rPr>
          <w:rFonts w:ascii="Times New Roman" w:hAnsi="Times New Roman" w:cs="Times New Roman"/>
          <w:b w:val="0"/>
          <w:sz w:val="28"/>
          <w:szCs w:val="28"/>
        </w:rPr>
        <w:t>ых</w:t>
      </w:r>
      <w:r>
        <w:rPr>
          <w:rFonts w:ascii="Times New Roman" w:hAnsi="Times New Roman" w:cs="Times New Roman"/>
          <w:b w:val="0"/>
          <w:sz w:val="28"/>
          <w:szCs w:val="28"/>
        </w:rPr>
        <w:t xml:space="preserve"> свидетель</w:t>
      </w:r>
      <w:r w:rsidRPr="0082197E">
        <w:rPr>
          <w:rFonts w:ascii="Times New Roman" w:hAnsi="Times New Roman" w:cs="Times New Roman"/>
          <w:b w:val="0"/>
          <w:sz w:val="28"/>
          <w:szCs w:val="28"/>
        </w:rPr>
        <w:t>ств</w:t>
      </w:r>
      <w:r>
        <w:rPr>
          <w:rFonts w:ascii="Times New Roman" w:hAnsi="Times New Roman" w:cs="Times New Roman"/>
          <w:b w:val="0"/>
          <w:sz w:val="28"/>
          <w:szCs w:val="28"/>
        </w:rPr>
        <w:t xml:space="preserve"> на племенн</w:t>
      </w:r>
      <w:r w:rsidR="0082197E">
        <w:rPr>
          <w:rFonts w:ascii="Times New Roman" w:hAnsi="Times New Roman" w:cs="Times New Roman"/>
          <w:b w:val="0"/>
          <w:sz w:val="28"/>
          <w:szCs w:val="28"/>
        </w:rPr>
        <w:t>ых</w:t>
      </w:r>
      <w:r>
        <w:rPr>
          <w:rFonts w:ascii="Times New Roman" w:hAnsi="Times New Roman" w:cs="Times New Roman"/>
          <w:b w:val="0"/>
          <w:sz w:val="28"/>
          <w:szCs w:val="28"/>
        </w:rPr>
        <w:t xml:space="preserve"> животн</w:t>
      </w:r>
      <w:r w:rsidR="0082197E">
        <w:rPr>
          <w:rFonts w:ascii="Times New Roman" w:hAnsi="Times New Roman" w:cs="Times New Roman"/>
          <w:b w:val="0"/>
          <w:sz w:val="28"/>
          <w:szCs w:val="28"/>
        </w:rPr>
        <w:t>ых</w:t>
      </w:r>
      <w:r>
        <w:rPr>
          <w:rFonts w:ascii="Times New Roman" w:hAnsi="Times New Roman" w:cs="Times New Roman"/>
          <w:b w:val="0"/>
          <w:sz w:val="28"/>
          <w:szCs w:val="28"/>
        </w:rPr>
        <w:t>»</w:t>
      </w:r>
    </w:p>
    <w:p w:rsidR="00576279" w:rsidRPr="00576279" w:rsidRDefault="00576279" w:rsidP="00F46BC9">
      <w:pPr>
        <w:pStyle w:val="ConsPlusTitle"/>
        <w:jc w:val="center"/>
        <w:rPr>
          <w:rFonts w:ascii="Times New Roman" w:hAnsi="Times New Roman" w:cs="Times New Roman"/>
          <w:b w:val="0"/>
          <w:sz w:val="28"/>
          <w:szCs w:val="28"/>
        </w:rPr>
      </w:pPr>
    </w:p>
    <w:p w:rsidR="00F46BC9" w:rsidRDefault="00F46BC9" w:rsidP="00F46BC9">
      <w:pPr>
        <w:pStyle w:val="ConsPlusTitle"/>
        <w:jc w:val="center"/>
      </w:pPr>
    </w:p>
    <w:p w:rsidR="00F46BC9" w:rsidRDefault="00F46BC9" w:rsidP="00F46BC9">
      <w:pPr>
        <w:pStyle w:val="ConsPlusNormal"/>
        <w:jc w:val="center"/>
      </w:pPr>
    </w:p>
    <w:p w:rsidR="00F46BC9" w:rsidRPr="008318FE" w:rsidRDefault="00F46BC9" w:rsidP="00F46BC9">
      <w:pPr>
        <w:pStyle w:val="ConsPlusNormal"/>
        <w:jc w:val="center"/>
        <w:outlineLvl w:val="1"/>
        <w:rPr>
          <w:rFonts w:ascii="Times New Roman" w:hAnsi="Times New Roman" w:cs="Times New Roman"/>
          <w:sz w:val="28"/>
          <w:szCs w:val="28"/>
        </w:rPr>
      </w:pPr>
      <w:r w:rsidRPr="008318FE">
        <w:rPr>
          <w:rFonts w:ascii="Times New Roman" w:hAnsi="Times New Roman" w:cs="Times New Roman"/>
          <w:sz w:val="28"/>
          <w:szCs w:val="28"/>
        </w:rPr>
        <w:t>1. Общие положени</w:t>
      </w:r>
      <w:r w:rsidR="00D21F69" w:rsidRPr="008318FE">
        <w:rPr>
          <w:rFonts w:ascii="Times New Roman" w:hAnsi="Times New Roman" w:cs="Times New Roman"/>
          <w:sz w:val="28"/>
          <w:szCs w:val="28"/>
        </w:rPr>
        <w:t>я</w:t>
      </w:r>
    </w:p>
    <w:p w:rsidR="00F46BC9" w:rsidRPr="008318FE" w:rsidRDefault="00F46BC9" w:rsidP="00F46BC9">
      <w:pPr>
        <w:pStyle w:val="ConsPlusNormal"/>
        <w:jc w:val="both"/>
        <w:rPr>
          <w:rFonts w:ascii="Times New Roman" w:hAnsi="Times New Roman" w:cs="Times New Roman"/>
          <w:sz w:val="28"/>
          <w:szCs w:val="28"/>
        </w:rPr>
      </w:pPr>
    </w:p>
    <w:p w:rsidR="00F46BC9" w:rsidRPr="008318FE" w:rsidRDefault="00F46BC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 xml:space="preserve">Настоящий Административный регламент </w:t>
      </w:r>
      <w:r w:rsidR="00D21F69" w:rsidRPr="008318FE">
        <w:rPr>
          <w:rFonts w:ascii="Times New Roman" w:hAnsi="Times New Roman" w:cs="Times New Roman"/>
          <w:sz w:val="28"/>
          <w:szCs w:val="28"/>
        </w:rPr>
        <w:t xml:space="preserve">Главного государственного управления сельского хозяйства и государственного технического надзора Псковской </w:t>
      </w:r>
      <w:r w:rsidRPr="008318FE">
        <w:rPr>
          <w:rFonts w:ascii="Times New Roman" w:hAnsi="Times New Roman" w:cs="Times New Roman"/>
          <w:sz w:val="28"/>
          <w:szCs w:val="28"/>
        </w:rPr>
        <w:t xml:space="preserve">области (далее - </w:t>
      </w:r>
      <w:r w:rsidR="00D21F69" w:rsidRPr="008318FE">
        <w:rPr>
          <w:rFonts w:ascii="Times New Roman" w:hAnsi="Times New Roman" w:cs="Times New Roman"/>
          <w:sz w:val="28"/>
          <w:szCs w:val="28"/>
        </w:rPr>
        <w:t>Управление</w:t>
      </w:r>
      <w:r w:rsidRPr="008318FE">
        <w:rPr>
          <w:rFonts w:ascii="Times New Roman" w:hAnsi="Times New Roman" w:cs="Times New Roman"/>
          <w:sz w:val="28"/>
          <w:szCs w:val="28"/>
        </w:rPr>
        <w:t xml:space="preserve">) по предоставлению государственной услуги "Выдача </w:t>
      </w:r>
      <w:r w:rsidRPr="0082197E">
        <w:rPr>
          <w:rFonts w:ascii="Times New Roman" w:hAnsi="Times New Roman" w:cs="Times New Roman"/>
          <w:sz w:val="28"/>
          <w:szCs w:val="28"/>
        </w:rPr>
        <w:t>племенных свидетельств</w:t>
      </w:r>
      <w:r w:rsidRPr="008318FE">
        <w:rPr>
          <w:rFonts w:ascii="Times New Roman" w:hAnsi="Times New Roman" w:cs="Times New Roman"/>
          <w:sz w:val="28"/>
          <w:szCs w:val="28"/>
        </w:rPr>
        <w:t xml:space="preserve"> на племенн</w:t>
      </w:r>
      <w:r w:rsidR="0082197E">
        <w:rPr>
          <w:rFonts w:ascii="Times New Roman" w:hAnsi="Times New Roman" w:cs="Times New Roman"/>
          <w:sz w:val="28"/>
          <w:szCs w:val="28"/>
        </w:rPr>
        <w:t>ых</w:t>
      </w:r>
      <w:r w:rsidRPr="008318FE">
        <w:rPr>
          <w:rFonts w:ascii="Times New Roman" w:hAnsi="Times New Roman" w:cs="Times New Roman"/>
          <w:sz w:val="28"/>
          <w:szCs w:val="28"/>
        </w:rPr>
        <w:t xml:space="preserve"> животн</w:t>
      </w:r>
      <w:r w:rsidR="0082197E">
        <w:rPr>
          <w:rFonts w:ascii="Times New Roman" w:hAnsi="Times New Roman" w:cs="Times New Roman"/>
          <w:sz w:val="28"/>
          <w:szCs w:val="28"/>
        </w:rPr>
        <w:t>ых</w:t>
      </w:r>
      <w:r w:rsidRPr="008318FE">
        <w:rPr>
          <w:rFonts w:ascii="Times New Roman" w:hAnsi="Times New Roman" w:cs="Times New Roman"/>
          <w:sz w:val="28"/>
          <w:szCs w:val="28"/>
        </w:rPr>
        <w:t xml:space="preserve"> (далее - государственная услуга) разработан в целях оптимизации административных процедур и административных действий по созданию комфортных условий для получателей государственной услуги, направленных на повышение качества и доступности предоставления государственной услуги.</w:t>
      </w:r>
      <w:proofErr w:type="gramEnd"/>
    </w:p>
    <w:p w:rsidR="00F46BC9" w:rsidRPr="008318FE" w:rsidRDefault="00F46BC9" w:rsidP="00F46BC9">
      <w:pPr>
        <w:pStyle w:val="ConsPlusNormal"/>
        <w:ind w:firstLine="540"/>
        <w:jc w:val="both"/>
        <w:rPr>
          <w:rFonts w:ascii="Times New Roman" w:hAnsi="Times New Roman" w:cs="Times New Roman"/>
          <w:sz w:val="28"/>
          <w:szCs w:val="28"/>
        </w:rPr>
      </w:pPr>
      <w:bookmarkStart w:id="2" w:name="P52"/>
      <w:bookmarkEnd w:id="2"/>
      <w:r w:rsidRPr="008318FE">
        <w:rPr>
          <w:rFonts w:ascii="Times New Roman" w:hAnsi="Times New Roman" w:cs="Times New Roman"/>
          <w:sz w:val="28"/>
          <w:szCs w:val="28"/>
        </w:rPr>
        <w:t>1</w:t>
      </w:r>
      <w:r w:rsidR="00D21F69" w:rsidRPr="008318FE">
        <w:rPr>
          <w:rFonts w:ascii="Times New Roman" w:hAnsi="Times New Roman" w:cs="Times New Roman"/>
          <w:sz w:val="28"/>
          <w:szCs w:val="28"/>
        </w:rPr>
        <w:t>)</w:t>
      </w:r>
      <w:r w:rsidRPr="008318FE">
        <w:rPr>
          <w:rFonts w:ascii="Times New Roman" w:hAnsi="Times New Roman" w:cs="Times New Roman"/>
          <w:sz w:val="28"/>
          <w:szCs w:val="28"/>
        </w:rPr>
        <w:t>. Общие сведения о государственной услуге.</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Получателями государственной услуги являются </w:t>
      </w:r>
      <w:r w:rsidRPr="00860957">
        <w:rPr>
          <w:rFonts w:ascii="Times New Roman" w:hAnsi="Times New Roman" w:cs="Times New Roman"/>
          <w:sz w:val="28"/>
          <w:szCs w:val="28"/>
        </w:rPr>
        <w:t>юридические лица</w:t>
      </w:r>
      <w:r w:rsidRPr="008318FE">
        <w:rPr>
          <w:rFonts w:ascii="Times New Roman" w:hAnsi="Times New Roman" w:cs="Times New Roman"/>
          <w:sz w:val="28"/>
          <w:szCs w:val="28"/>
        </w:rPr>
        <w:t xml:space="preserve"> - организации по племенному животноводству, осуществляющие на территории </w:t>
      </w:r>
      <w:r w:rsidR="008575FA" w:rsidRPr="008318FE">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 разведение племенных животных, производство и использование племенной продукции (материала) в селекционных целях, а также оказание услуг в области племенного животноводства (далее также - организации по племенному животноводству).</w:t>
      </w:r>
    </w:p>
    <w:p w:rsidR="00F46BC9" w:rsidRPr="008130A5" w:rsidRDefault="00F46BC9" w:rsidP="00F46BC9">
      <w:pPr>
        <w:pStyle w:val="ConsPlusNormal"/>
        <w:ind w:firstLine="540"/>
        <w:jc w:val="both"/>
        <w:rPr>
          <w:rFonts w:ascii="Times New Roman" w:hAnsi="Times New Roman" w:cs="Times New Roman"/>
          <w:sz w:val="28"/>
          <w:szCs w:val="28"/>
        </w:rPr>
      </w:pPr>
      <w:r w:rsidRPr="00860957">
        <w:rPr>
          <w:rFonts w:ascii="Times New Roman" w:hAnsi="Times New Roman" w:cs="Times New Roman"/>
          <w:sz w:val="28"/>
          <w:szCs w:val="28"/>
        </w:rPr>
        <w:t>Заявителями</w:t>
      </w:r>
      <w:r w:rsidRPr="008318FE">
        <w:rPr>
          <w:rFonts w:ascii="Times New Roman" w:hAnsi="Times New Roman" w:cs="Times New Roman"/>
          <w:sz w:val="28"/>
          <w:szCs w:val="28"/>
        </w:rPr>
        <w:t xml:space="preserve"> и лицами, выступающими от имени заявителей, при взаимодействии с должностными лицами </w:t>
      </w:r>
      <w:r w:rsidR="008575FA" w:rsidRPr="008318FE">
        <w:rPr>
          <w:rFonts w:ascii="Times New Roman" w:hAnsi="Times New Roman" w:cs="Times New Roman"/>
          <w:sz w:val="28"/>
          <w:szCs w:val="28"/>
        </w:rPr>
        <w:t>Управления</w:t>
      </w:r>
      <w:r w:rsidRPr="008318FE">
        <w:rPr>
          <w:rFonts w:ascii="Times New Roman" w:hAnsi="Times New Roman" w:cs="Times New Roman"/>
          <w:sz w:val="28"/>
          <w:szCs w:val="28"/>
        </w:rPr>
        <w:t>, предоставляющими государственную услугу, являются руководитель организации по племенному животноводству, уполномоченное должностное лицо или уполномоченный представитель организации по племенному животноводству (далее - заявители</w:t>
      </w:r>
      <w:r w:rsidRPr="008130A5">
        <w:rPr>
          <w:rFonts w:ascii="Times New Roman" w:hAnsi="Times New Roman" w:cs="Times New Roman"/>
          <w:sz w:val="28"/>
          <w:szCs w:val="28"/>
        </w:rPr>
        <w:t>).</w:t>
      </w:r>
      <w:r w:rsidR="00205500" w:rsidRPr="008130A5">
        <w:rPr>
          <w:rFonts w:ascii="Times New Roman" w:hAnsi="Times New Roman" w:cs="Times New Roman"/>
          <w:sz w:val="28"/>
          <w:szCs w:val="28"/>
        </w:rPr>
        <w:t xml:space="preserve"> Они же являются представителями получателя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2</w:t>
      </w:r>
      <w:r w:rsidR="008575FA" w:rsidRPr="008318FE">
        <w:rPr>
          <w:rFonts w:ascii="Times New Roman" w:hAnsi="Times New Roman" w:cs="Times New Roman"/>
          <w:sz w:val="28"/>
          <w:szCs w:val="28"/>
        </w:rPr>
        <w:t>)</w:t>
      </w:r>
      <w:r w:rsidRPr="008318FE">
        <w:rPr>
          <w:rFonts w:ascii="Times New Roman" w:hAnsi="Times New Roman" w:cs="Times New Roman"/>
          <w:sz w:val="28"/>
          <w:szCs w:val="28"/>
        </w:rPr>
        <w:t>. Порядок информирования о правилах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Информирование о правилах предоставления государственной услуги </w:t>
      </w:r>
      <w:r w:rsidRPr="008318FE">
        <w:rPr>
          <w:rFonts w:ascii="Times New Roman" w:hAnsi="Times New Roman" w:cs="Times New Roman"/>
          <w:sz w:val="28"/>
          <w:szCs w:val="28"/>
        </w:rPr>
        <w:lastRenderedPageBreak/>
        <w:t>осуществляют:</w:t>
      </w:r>
    </w:p>
    <w:p w:rsidR="00F46BC9" w:rsidRPr="008318FE" w:rsidRDefault="008575FA"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Управление</w:t>
      </w:r>
      <w:r w:rsidR="00F46BC9" w:rsidRPr="008318FE">
        <w:rPr>
          <w:rFonts w:ascii="Times New Roman" w:hAnsi="Times New Roman" w:cs="Times New Roman"/>
          <w:sz w:val="28"/>
          <w:szCs w:val="28"/>
        </w:rPr>
        <w:t xml:space="preserve">, его структурное подразделение </w:t>
      </w:r>
      <w:r w:rsidRPr="008318FE">
        <w:rPr>
          <w:rFonts w:ascii="Times New Roman" w:hAnsi="Times New Roman" w:cs="Times New Roman"/>
          <w:sz w:val="28"/>
          <w:szCs w:val="28"/>
        </w:rPr>
        <w:t>–</w:t>
      </w:r>
      <w:r w:rsidR="00F46BC9" w:rsidRPr="008318FE">
        <w:rPr>
          <w:rFonts w:ascii="Times New Roman" w:hAnsi="Times New Roman" w:cs="Times New Roman"/>
          <w:sz w:val="28"/>
          <w:szCs w:val="28"/>
        </w:rPr>
        <w:t xml:space="preserve"> </w:t>
      </w:r>
      <w:r w:rsidRPr="008318FE">
        <w:rPr>
          <w:rFonts w:ascii="Times New Roman" w:hAnsi="Times New Roman" w:cs="Times New Roman"/>
          <w:sz w:val="28"/>
          <w:szCs w:val="28"/>
        </w:rPr>
        <w:t>отдел по племенной работе и животноводству Управления</w:t>
      </w:r>
      <w:r w:rsidR="00F46BC9" w:rsidRPr="008318FE">
        <w:rPr>
          <w:rFonts w:ascii="Times New Roman" w:hAnsi="Times New Roman" w:cs="Times New Roman"/>
          <w:sz w:val="28"/>
          <w:szCs w:val="28"/>
        </w:rPr>
        <w:t xml:space="preserve"> (далее - </w:t>
      </w:r>
      <w:r w:rsidRPr="008318FE">
        <w:rPr>
          <w:rFonts w:ascii="Times New Roman" w:hAnsi="Times New Roman" w:cs="Times New Roman"/>
          <w:sz w:val="28"/>
          <w:szCs w:val="28"/>
        </w:rPr>
        <w:t>отдел</w:t>
      </w:r>
      <w:r w:rsidR="00F46BC9" w:rsidRPr="008318FE">
        <w:rPr>
          <w:rFonts w:ascii="Times New Roman" w:hAnsi="Times New Roman" w:cs="Times New Roman"/>
          <w:sz w:val="28"/>
          <w:szCs w:val="28"/>
        </w:rPr>
        <w:t>);</w:t>
      </w:r>
    </w:p>
    <w:p w:rsidR="00F46BC9" w:rsidRPr="008318FE" w:rsidRDefault="008575FA"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а)</w:t>
      </w:r>
      <w:r w:rsidR="00F46BC9" w:rsidRPr="008318FE">
        <w:rPr>
          <w:rFonts w:ascii="Times New Roman" w:hAnsi="Times New Roman" w:cs="Times New Roman"/>
          <w:sz w:val="28"/>
          <w:szCs w:val="28"/>
        </w:rPr>
        <w:t xml:space="preserve">. Местонахождение </w:t>
      </w:r>
      <w:r w:rsidRPr="008318FE">
        <w:rPr>
          <w:rFonts w:ascii="Times New Roman" w:hAnsi="Times New Roman" w:cs="Times New Roman"/>
          <w:sz w:val="28"/>
          <w:szCs w:val="28"/>
        </w:rPr>
        <w:t>Управления</w:t>
      </w:r>
      <w:r w:rsidR="00F46BC9" w:rsidRPr="008318FE">
        <w:rPr>
          <w:rFonts w:ascii="Times New Roman" w:hAnsi="Times New Roman" w:cs="Times New Roman"/>
          <w:sz w:val="28"/>
          <w:szCs w:val="28"/>
        </w:rPr>
        <w:t>:</w:t>
      </w:r>
    </w:p>
    <w:p w:rsidR="00F46BC9" w:rsidRPr="008318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18000</w:t>
      </w:r>
      <w:r w:rsidR="008130A5" w:rsidRPr="00C201AF">
        <w:rPr>
          <w:rFonts w:ascii="Times New Roman" w:hAnsi="Times New Roman" w:cs="Times New Roman"/>
          <w:sz w:val="28"/>
          <w:szCs w:val="28"/>
        </w:rPr>
        <w:t>1</w:t>
      </w:r>
      <w:r w:rsidR="00F46BC9" w:rsidRPr="008130A5">
        <w:rPr>
          <w:rFonts w:ascii="Times New Roman" w:hAnsi="Times New Roman" w:cs="Times New Roman"/>
          <w:sz w:val="28"/>
          <w:szCs w:val="28"/>
        </w:rPr>
        <w:t xml:space="preserve"> </w:t>
      </w:r>
      <w:r w:rsidR="00F46BC9" w:rsidRPr="008318FE">
        <w:rPr>
          <w:rFonts w:ascii="Times New Roman" w:hAnsi="Times New Roman" w:cs="Times New Roman"/>
          <w:sz w:val="28"/>
          <w:szCs w:val="28"/>
        </w:rPr>
        <w:t xml:space="preserve">г. </w:t>
      </w:r>
      <w:r w:rsidR="008575FA" w:rsidRPr="008318FE">
        <w:rPr>
          <w:rFonts w:ascii="Times New Roman" w:hAnsi="Times New Roman" w:cs="Times New Roman"/>
          <w:sz w:val="28"/>
          <w:szCs w:val="28"/>
        </w:rPr>
        <w:t>Псков</w:t>
      </w:r>
      <w:r w:rsidR="00F46BC9" w:rsidRPr="008318FE">
        <w:rPr>
          <w:rFonts w:ascii="Times New Roman" w:hAnsi="Times New Roman" w:cs="Times New Roman"/>
          <w:sz w:val="28"/>
          <w:szCs w:val="28"/>
        </w:rPr>
        <w:t>, ул. Не</w:t>
      </w:r>
      <w:r w:rsidR="008575FA" w:rsidRPr="008318FE">
        <w:rPr>
          <w:rFonts w:ascii="Times New Roman" w:hAnsi="Times New Roman" w:cs="Times New Roman"/>
          <w:sz w:val="28"/>
          <w:szCs w:val="28"/>
        </w:rPr>
        <w:t>красова</w:t>
      </w:r>
      <w:r w:rsidR="00F46BC9" w:rsidRPr="008318FE">
        <w:rPr>
          <w:rFonts w:ascii="Times New Roman" w:hAnsi="Times New Roman" w:cs="Times New Roman"/>
          <w:sz w:val="28"/>
          <w:szCs w:val="28"/>
        </w:rPr>
        <w:t xml:space="preserve">, д. </w:t>
      </w:r>
      <w:r w:rsidR="008575FA" w:rsidRPr="008318FE">
        <w:rPr>
          <w:rFonts w:ascii="Times New Roman" w:hAnsi="Times New Roman" w:cs="Times New Roman"/>
          <w:sz w:val="28"/>
          <w:szCs w:val="28"/>
        </w:rPr>
        <w:t>23</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Режим работы </w:t>
      </w:r>
      <w:r w:rsidR="008575FA" w:rsidRPr="008318FE">
        <w:rPr>
          <w:rFonts w:ascii="Times New Roman" w:hAnsi="Times New Roman" w:cs="Times New Roman"/>
          <w:sz w:val="28"/>
          <w:szCs w:val="28"/>
        </w:rPr>
        <w:t>Управления</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понедельник - пятница с </w:t>
      </w:r>
      <w:r w:rsidR="008575FA" w:rsidRPr="008318FE">
        <w:rPr>
          <w:rFonts w:ascii="Times New Roman" w:hAnsi="Times New Roman" w:cs="Times New Roman"/>
          <w:sz w:val="28"/>
          <w:szCs w:val="28"/>
        </w:rPr>
        <w:t>9</w:t>
      </w:r>
      <w:r w:rsidRPr="008318FE">
        <w:rPr>
          <w:rFonts w:ascii="Times New Roman" w:hAnsi="Times New Roman" w:cs="Times New Roman"/>
          <w:sz w:val="28"/>
          <w:szCs w:val="28"/>
        </w:rPr>
        <w:t xml:space="preserve">.00 </w:t>
      </w:r>
      <w:r w:rsidR="008575FA" w:rsidRPr="008318FE">
        <w:rPr>
          <w:rFonts w:ascii="Times New Roman" w:hAnsi="Times New Roman" w:cs="Times New Roman"/>
          <w:sz w:val="28"/>
          <w:szCs w:val="28"/>
        </w:rPr>
        <w:t>д</w:t>
      </w:r>
      <w:r w:rsidRPr="008318FE">
        <w:rPr>
          <w:rFonts w:ascii="Times New Roman" w:hAnsi="Times New Roman" w:cs="Times New Roman"/>
          <w:sz w:val="28"/>
          <w:szCs w:val="28"/>
        </w:rPr>
        <w:t>о 1</w:t>
      </w:r>
      <w:r w:rsidR="008575FA" w:rsidRPr="008318FE">
        <w:rPr>
          <w:rFonts w:ascii="Times New Roman" w:hAnsi="Times New Roman" w:cs="Times New Roman"/>
          <w:sz w:val="28"/>
          <w:szCs w:val="28"/>
        </w:rPr>
        <w:t>8</w:t>
      </w:r>
      <w:r w:rsidRPr="008318FE">
        <w:rPr>
          <w:rFonts w:ascii="Times New Roman" w:hAnsi="Times New Roman" w:cs="Times New Roman"/>
          <w:sz w:val="28"/>
          <w:szCs w:val="28"/>
        </w:rPr>
        <w:t>.00; перерыв с 1</w:t>
      </w:r>
      <w:r w:rsidR="008575FA" w:rsidRPr="008318FE">
        <w:rPr>
          <w:rFonts w:ascii="Times New Roman" w:hAnsi="Times New Roman" w:cs="Times New Roman"/>
          <w:sz w:val="28"/>
          <w:szCs w:val="28"/>
        </w:rPr>
        <w:t>3</w:t>
      </w:r>
      <w:r w:rsidRPr="008318FE">
        <w:rPr>
          <w:rFonts w:ascii="Times New Roman" w:hAnsi="Times New Roman" w:cs="Times New Roman"/>
          <w:sz w:val="28"/>
          <w:szCs w:val="28"/>
        </w:rPr>
        <w:t>.00 до 1</w:t>
      </w:r>
      <w:r w:rsidR="008575FA" w:rsidRPr="008318FE">
        <w:rPr>
          <w:rFonts w:ascii="Times New Roman" w:hAnsi="Times New Roman" w:cs="Times New Roman"/>
          <w:sz w:val="28"/>
          <w:szCs w:val="28"/>
        </w:rPr>
        <w:t>4</w:t>
      </w:r>
      <w:r w:rsidRPr="008318FE">
        <w:rPr>
          <w:rFonts w:ascii="Times New Roman" w:hAnsi="Times New Roman" w:cs="Times New Roman"/>
          <w:sz w:val="28"/>
          <w:szCs w:val="28"/>
        </w:rPr>
        <w:t>.00;</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суббота, воскресенье - выходные дни.</w:t>
      </w:r>
    </w:p>
    <w:p w:rsidR="00F46BC9" w:rsidRPr="008318FE" w:rsidRDefault="008575FA"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б)</w:t>
      </w:r>
      <w:r w:rsidR="00F46BC9" w:rsidRPr="008318FE">
        <w:rPr>
          <w:rFonts w:ascii="Times New Roman" w:hAnsi="Times New Roman" w:cs="Times New Roman"/>
          <w:sz w:val="28"/>
          <w:szCs w:val="28"/>
        </w:rPr>
        <w:t>. Справочные телефоны:</w:t>
      </w:r>
    </w:p>
    <w:p w:rsidR="000E5CAC" w:rsidRPr="00C201AF"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w:t>
      </w:r>
      <w:r w:rsidR="008575FA" w:rsidRPr="008318FE">
        <w:rPr>
          <w:rFonts w:ascii="Times New Roman" w:hAnsi="Times New Roman" w:cs="Times New Roman"/>
          <w:sz w:val="28"/>
          <w:szCs w:val="28"/>
        </w:rPr>
        <w:t>8112</w:t>
      </w:r>
      <w:r w:rsidRPr="008318FE">
        <w:rPr>
          <w:rFonts w:ascii="Times New Roman" w:hAnsi="Times New Roman" w:cs="Times New Roman"/>
          <w:sz w:val="28"/>
          <w:szCs w:val="28"/>
        </w:rPr>
        <w:t xml:space="preserve">) </w:t>
      </w:r>
      <w:r w:rsidR="00D85A54" w:rsidRPr="008318FE">
        <w:rPr>
          <w:rFonts w:ascii="Times New Roman" w:hAnsi="Times New Roman" w:cs="Times New Roman"/>
          <w:sz w:val="28"/>
          <w:szCs w:val="28"/>
        </w:rPr>
        <w:t>299523 доб.11</w:t>
      </w:r>
      <w:r w:rsidR="00B404EF">
        <w:rPr>
          <w:rFonts w:ascii="Times New Roman" w:hAnsi="Times New Roman" w:cs="Times New Roman"/>
          <w:sz w:val="28"/>
          <w:szCs w:val="28"/>
        </w:rPr>
        <w:t>2</w:t>
      </w:r>
      <w:r w:rsidR="00D85A54" w:rsidRPr="008318FE">
        <w:rPr>
          <w:rFonts w:ascii="Times New Roman" w:hAnsi="Times New Roman" w:cs="Times New Roman"/>
          <w:sz w:val="28"/>
          <w:szCs w:val="28"/>
        </w:rPr>
        <w:t>,114,115</w:t>
      </w:r>
      <w:r w:rsidRPr="008318FE">
        <w:rPr>
          <w:rFonts w:ascii="Times New Roman" w:hAnsi="Times New Roman" w:cs="Times New Roman"/>
          <w:sz w:val="28"/>
          <w:szCs w:val="28"/>
        </w:rPr>
        <w:t xml:space="preserve"> - телефон для получения информации по входящей корреспонденции</w:t>
      </w:r>
      <w:r w:rsidR="000E5CAC" w:rsidRPr="000E5CAC">
        <w:rPr>
          <w:rFonts w:ascii="Times New Roman" w:hAnsi="Times New Roman" w:cs="Times New Roman"/>
          <w:sz w:val="28"/>
          <w:szCs w:val="28"/>
        </w:rPr>
        <w:t xml:space="preserve"> </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w:t>
      </w:r>
      <w:r w:rsidR="00D85A54" w:rsidRPr="008318FE">
        <w:rPr>
          <w:rFonts w:ascii="Times New Roman" w:hAnsi="Times New Roman" w:cs="Times New Roman"/>
          <w:sz w:val="28"/>
          <w:szCs w:val="28"/>
        </w:rPr>
        <w:t>8112</w:t>
      </w:r>
      <w:r w:rsidRPr="008318FE">
        <w:rPr>
          <w:rFonts w:ascii="Times New Roman" w:hAnsi="Times New Roman" w:cs="Times New Roman"/>
          <w:sz w:val="28"/>
          <w:szCs w:val="28"/>
        </w:rPr>
        <w:t xml:space="preserve">) </w:t>
      </w:r>
      <w:r w:rsidR="00D85A54" w:rsidRPr="008318FE">
        <w:rPr>
          <w:rFonts w:ascii="Times New Roman" w:hAnsi="Times New Roman" w:cs="Times New Roman"/>
          <w:sz w:val="28"/>
          <w:szCs w:val="28"/>
        </w:rPr>
        <w:t>299523</w:t>
      </w:r>
      <w:r w:rsidRPr="008318FE">
        <w:rPr>
          <w:rFonts w:ascii="Times New Roman" w:hAnsi="Times New Roman" w:cs="Times New Roman"/>
          <w:sz w:val="28"/>
          <w:szCs w:val="28"/>
        </w:rPr>
        <w:t xml:space="preserve">, </w:t>
      </w:r>
      <w:r w:rsidR="005F2911" w:rsidRPr="005F2911">
        <w:rPr>
          <w:rFonts w:ascii="Times New Roman" w:hAnsi="Times New Roman" w:cs="Times New Roman"/>
          <w:sz w:val="28"/>
          <w:szCs w:val="28"/>
        </w:rPr>
        <w:t>факс (8112) 290982</w:t>
      </w:r>
      <w:r w:rsidRPr="008318FE">
        <w:rPr>
          <w:rFonts w:ascii="Times New Roman" w:hAnsi="Times New Roman" w:cs="Times New Roman"/>
          <w:sz w:val="28"/>
          <w:szCs w:val="28"/>
        </w:rPr>
        <w:t xml:space="preserve"> - </w:t>
      </w:r>
      <w:r w:rsidR="00D85A54" w:rsidRPr="008318FE">
        <w:rPr>
          <w:rFonts w:ascii="Times New Roman" w:hAnsi="Times New Roman" w:cs="Times New Roman"/>
          <w:sz w:val="28"/>
          <w:szCs w:val="28"/>
        </w:rPr>
        <w:t>У</w:t>
      </w:r>
      <w:r w:rsidRPr="008318FE">
        <w:rPr>
          <w:rFonts w:ascii="Times New Roman" w:hAnsi="Times New Roman" w:cs="Times New Roman"/>
          <w:sz w:val="28"/>
          <w:szCs w:val="28"/>
        </w:rPr>
        <w:t>правление.</w:t>
      </w:r>
    </w:p>
    <w:p w:rsidR="00F46BC9" w:rsidRPr="008318FE" w:rsidRDefault="00D85A54"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в)</w:t>
      </w:r>
      <w:r w:rsidR="00F46BC9" w:rsidRPr="008318FE">
        <w:rPr>
          <w:rFonts w:ascii="Times New Roman" w:hAnsi="Times New Roman" w:cs="Times New Roman"/>
          <w:sz w:val="28"/>
          <w:szCs w:val="28"/>
        </w:rPr>
        <w:t>. Адреса электронной почты:</w:t>
      </w:r>
    </w:p>
    <w:p w:rsidR="00F46BC9" w:rsidRPr="008318FE" w:rsidRDefault="00D85A54" w:rsidP="00F46BC9">
      <w:pPr>
        <w:pStyle w:val="ConsPlusNormal"/>
        <w:ind w:firstLine="540"/>
        <w:jc w:val="both"/>
        <w:rPr>
          <w:rFonts w:ascii="Times New Roman" w:hAnsi="Times New Roman" w:cs="Times New Roman"/>
          <w:color w:val="7030A0"/>
          <w:sz w:val="28"/>
          <w:szCs w:val="28"/>
        </w:rPr>
      </w:pPr>
      <w:r w:rsidRPr="008318FE">
        <w:rPr>
          <w:rFonts w:ascii="Times New Roman" w:hAnsi="Times New Roman" w:cs="Times New Roman"/>
          <w:sz w:val="28"/>
          <w:szCs w:val="28"/>
        </w:rPr>
        <w:t>Управление</w:t>
      </w:r>
      <w:r w:rsidR="00F46BC9" w:rsidRPr="008318FE">
        <w:rPr>
          <w:rFonts w:ascii="Times New Roman" w:hAnsi="Times New Roman" w:cs="Times New Roman"/>
          <w:sz w:val="28"/>
          <w:szCs w:val="28"/>
        </w:rPr>
        <w:t>:</w:t>
      </w:r>
      <w:r w:rsidR="004B3F4C" w:rsidRPr="008318FE">
        <w:rPr>
          <w:rFonts w:ascii="Times New Roman" w:hAnsi="Times New Roman" w:cs="Times New Roman"/>
          <w:sz w:val="28"/>
          <w:szCs w:val="28"/>
        </w:rPr>
        <w:t xml:space="preserve"> адрес электронной почты</w:t>
      </w:r>
      <w:r w:rsidR="00F46BC9" w:rsidRPr="008318FE">
        <w:rPr>
          <w:rFonts w:ascii="Times New Roman" w:hAnsi="Times New Roman" w:cs="Times New Roman"/>
          <w:sz w:val="28"/>
          <w:szCs w:val="28"/>
        </w:rPr>
        <w:t xml:space="preserve"> </w:t>
      </w:r>
      <w:hyperlink r:id="rId10" w:history="1">
        <w:r w:rsidR="004B3F4C" w:rsidRPr="008318FE">
          <w:rPr>
            <w:rStyle w:val="a6"/>
            <w:rFonts w:ascii="Times New Roman" w:hAnsi="Times New Roman" w:cs="Times New Roman"/>
            <w:color w:val="7030A0"/>
            <w:sz w:val="28"/>
            <w:szCs w:val="28"/>
            <w:lang w:val="en-US"/>
          </w:rPr>
          <w:t>info</w:t>
        </w:r>
        <w:r w:rsidR="004B3F4C" w:rsidRPr="008318FE">
          <w:rPr>
            <w:rStyle w:val="a6"/>
            <w:rFonts w:ascii="Times New Roman" w:hAnsi="Times New Roman" w:cs="Times New Roman"/>
            <w:color w:val="7030A0"/>
            <w:sz w:val="28"/>
            <w:szCs w:val="28"/>
          </w:rPr>
          <w:t>@</w:t>
        </w:r>
        <w:proofErr w:type="spellStart"/>
        <w:r w:rsidR="004B3F4C" w:rsidRPr="008318FE">
          <w:rPr>
            <w:rStyle w:val="a6"/>
            <w:rFonts w:ascii="Times New Roman" w:hAnsi="Times New Roman" w:cs="Times New Roman"/>
            <w:color w:val="7030A0"/>
            <w:sz w:val="28"/>
            <w:szCs w:val="28"/>
            <w:lang w:val="en-US"/>
          </w:rPr>
          <w:t>cx</w:t>
        </w:r>
        <w:proofErr w:type="spellEnd"/>
        <w:r w:rsidR="004B3F4C" w:rsidRPr="008318FE">
          <w:rPr>
            <w:rStyle w:val="a6"/>
            <w:rFonts w:ascii="Times New Roman" w:hAnsi="Times New Roman" w:cs="Times New Roman"/>
            <w:color w:val="7030A0"/>
            <w:sz w:val="28"/>
            <w:szCs w:val="28"/>
          </w:rPr>
          <w:t>.</w:t>
        </w:r>
        <w:proofErr w:type="spellStart"/>
        <w:r w:rsidR="004B3F4C" w:rsidRPr="008318FE">
          <w:rPr>
            <w:rStyle w:val="a6"/>
            <w:rFonts w:ascii="Times New Roman" w:hAnsi="Times New Roman" w:cs="Times New Roman"/>
            <w:color w:val="7030A0"/>
            <w:sz w:val="28"/>
            <w:szCs w:val="28"/>
            <w:lang w:val="en-US"/>
          </w:rPr>
          <w:t>pskov</w:t>
        </w:r>
        <w:proofErr w:type="spellEnd"/>
        <w:r w:rsidR="004B3F4C" w:rsidRPr="008318FE">
          <w:rPr>
            <w:rStyle w:val="a6"/>
            <w:rFonts w:ascii="Times New Roman" w:hAnsi="Times New Roman" w:cs="Times New Roman"/>
            <w:color w:val="7030A0"/>
            <w:sz w:val="28"/>
            <w:szCs w:val="28"/>
          </w:rPr>
          <w:t>.</w:t>
        </w:r>
        <w:proofErr w:type="spellStart"/>
        <w:r w:rsidR="004B3F4C" w:rsidRPr="008318FE">
          <w:rPr>
            <w:rStyle w:val="a6"/>
            <w:rFonts w:ascii="Times New Roman" w:hAnsi="Times New Roman" w:cs="Times New Roman"/>
            <w:color w:val="7030A0"/>
            <w:sz w:val="28"/>
            <w:szCs w:val="28"/>
          </w:rPr>
          <w:t>ru</w:t>
        </w:r>
        <w:proofErr w:type="spellEnd"/>
      </w:hyperlink>
      <w:r w:rsidR="004B3F4C" w:rsidRPr="008318FE">
        <w:rPr>
          <w:rFonts w:ascii="Times New Roman" w:hAnsi="Times New Roman" w:cs="Times New Roman"/>
          <w:color w:val="7030A0"/>
          <w:sz w:val="28"/>
          <w:szCs w:val="28"/>
        </w:rPr>
        <w:t xml:space="preserve">, </w:t>
      </w:r>
      <w:r w:rsidR="004B3F4C" w:rsidRPr="008318FE">
        <w:rPr>
          <w:rFonts w:ascii="Times New Roman" w:hAnsi="Times New Roman" w:cs="Times New Roman"/>
          <w:color w:val="000000"/>
          <w:sz w:val="28"/>
          <w:szCs w:val="28"/>
        </w:rPr>
        <w:t>адрес официального сайта</w:t>
      </w:r>
      <w:r w:rsidR="004B3F4C" w:rsidRPr="008318FE">
        <w:rPr>
          <w:rFonts w:ascii="Times New Roman" w:hAnsi="Times New Roman" w:cs="Times New Roman"/>
          <w:color w:val="7030A0"/>
          <w:sz w:val="28"/>
          <w:szCs w:val="28"/>
        </w:rPr>
        <w:t xml:space="preserve"> </w:t>
      </w:r>
      <w:proofErr w:type="spellStart"/>
      <w:r w:rsidR="004B3F4C" w:rsidRPr="008318FE">
        <w:rPr>
          <w:rFonts w:ascii="Times New Roman" w:hAnsi="Times New Roman" w:cs="Times New Roman"/>
          <w:color w:val="7030A0"/>
          <w:sz w:val="28"/>
          <w:szCs w:val="28"/>
          <w:u w:val="single"/>
        </w:rPr>
        <w:t>cx.pskov.ru</w:t>
      </w:r>
      <w:proofErr w:type="spellEnd"/>
      <w:r w:rsidR="00F46BC9" w:rsidRPr="008318FE">
        <w:rPr>
          <w:rFonts w:ascii="Times New Roman" w:hAnsi="Times New Roman" w:cs="Times New Roman"/>
          <w:color w:val="7030A0"/>
          <w:sz w:val="28"/>
          <w:szCs w:val="28"/>
        </w:rPr>
        <w:t>;</w:t>
      </w:r>
    </w:p>
    <w:p w:rsidR="00F46BC9" w:rsidRPr="008318FE" w:rsidRDefault="00D85A54"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отдела</w:t>
      </w:r>
      <w:r w:rsidR="00F46BC9" w:rsidRPr="008318FE">
        <w:rPr>
          <w:rFonts w:ascii="Times New Roman" w:hAnsi="Times New Roman" w:cs="Times New Roman"/>
          <w:sz w:val="28"/>
          <w:szCs w:val="28"/>
        </w:rPr>
        <w:t xml:space="preserve">: </w:t>
      </w:r>
      <w:hyperlink r:id="rId11" w:history="1">
        <w:r w:rsidR="00CA7D83" w:rsidRPr="008318FE">
          <w:rPr>
            <w:rStyle w:val="a6"/>
            <w:rFonts w:ascii="Times New Roman" w:hAnsi="Times New Roman" w:cs="Times New Roman"/>
            <w:sz w:val="28"/>
            <w:szCs w:val="28"/>
            <w:lang w:val="en-US"/>
          </w:rPr>
          <w:t>plem</w:t>
        </w:r>
        <w:r w:rsidR="00CA7D83" w:rsidRPr="008318FE">
          <w:rPr>
            <w:rStyle w:val="a6"/>
            <w:rFonts w:ascii="Times New Roman" w:hAnsi="Times New Roman" w:cs="Times New Roman"/>
            <w:sz w:val="28"/>
            <w:szCs w:val="28"/>
          </w:rPr>
          <w:t>@</w:t>
        </w:r>
        <w:r w:rsidR="00CA7D83" w:rsidRPr="008318FE">
          <w:rPr>
            <w:rStyle w:val="a6"/>
            <w:rFonts w:ascii="Times New Roman" w:hAnsi="Times New Roman" w:cs="Times New Roman"/>
            <w:sz w:val="28"/>
            <w:szCs w:val="28"/>
            <w:lang w:val="en-US"/>
          </w:rPr>
          <w:t>cx</w:t>
        </w:r>
        <w:r w:rsidR="00CA7D83" w:rsidRPr="008318FE">
          <w:rPr>
            <w:rStyle w:val="a6"/>
            <w:rFonts w:ascii="Times New Roman" w:hAnsi="Times New Roman" w:cs="Times New Roman"/>
            <w:sz w:val="28"/>
            <w:szCs w:val="28"/>
          </w:rPr>
          <w:t>.</w:t>
        </w:r>
        <w:r w:rsidR="00CA7D83" w:rsidRPr="008318FE">
          <w:rPr>
            <w:rStyle w:val="a6"/>
            <w:rFonts w:ascii="Times New Roman" w:hAnsi="Times New Roman" w:cs="Times New Roman"/>
            <w:sz w:val="28"/>
            <w:szCs w:val="28"/>
            <w:lang w:val="en-US"/>
          </w:rPr>
          <w:t>pskov</w:t>
        </w:r>
        <w:r w:rsidR="00CA7D83" w:rsidRPr="008318FE">
          <w:rPr>
            <w:rStyle w:val="a6"/>
            <w:rFonts w:ascii="Times New Roman" w:hAnsi="Times New Roman" w:cs="Times New Roman"/>
            <w:sz w:val="28"/>
            <w:szCs w:val="28"/>
          </w:rPr>
          <w:t>.</w:t>
        </w:r>
        <w:proofErr w:type="spellStart"/>
        <w:r w:rsidR="00CA7D83" w:rsidRPr="008318FE">
          <w:rPr>
            <w:rStyle w:val="a6"/>
            <w:rFonts w:ascii="Times New Roman" w:hAnsi="Times New Roman" w:cs="Times New Roman"/>
            <w:sz w:val="28"/>
            <w:szCs w:val="28"/>
          </w:rPr>
          <w:t>ru</w:t>
        </w:r>
        <w:proofErr w:type="spellEnd"/>
      </w:hyperlink>
      <w:r w:rsidR="00F46BC9" w:rsidRPr="008318FE">
        <w:rPr>
          <w:rFonts w:ascii="Times New Roman" w:hAnsi="Times New Roman" w:cs="Times New Roman"/>
          <w:color w:val="7030A0"/>
          <w:sz w:val="28"/>
          <w:szCs w:val="28"/>
          <w:u w:val="single"/>
        </w:rPr>
        <w:t>.</w:t>
      </w:r>
      <w:r w:rsidR="00CA7D83" w:rsidRPr="008318FE">
        <w:rPr>
          <w:rFonts w:ascii="Times New Roman" w:hAnsi="Times New Roman" w:cs="Times New Roman"/>
          <w:color w:val="7030A0"/>
          <w:sz w:val="28"/>
          <w:szCs w:val="28"/>
          <w:u w:val="single"/>
        </w:rPr>
        <w:t xml:space="preserve"> </w:t>
      </w:r>
    </w:p>
    <w:p w:rsidR="00F46BC9" w:rsidRPr="008318FE" w:rsidRDefault="00D85A54"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г)</w:t>
      </w:r>
      <w:r w:rsidR="00F46BC9" w:rsidRPr="008318FE">
        <w:rPr>
          <w:rFonts w:ascii="Times New Roman" w:hAnsi="Times New Roman" w:cs="Times New Roman"/>
          <w:sz w:val="28"/>
          <w:szCs w:val="28"/>
        </w:rPr>
        <w:t>. Порядок получения информации заявителями по вопросам предоставления государственной услуги, в том числе о ходе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заявители получают информацию по вопросам предоставления государственной услуги (в том числе о ходе предоставления государственной услуги) в зависимости от исходной формы своего обращения;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обращение заявителей в устной форме предполагает их очное либо дистанционное взаимодействие с должностным лицом, осуществляющим информирование о предоставлении государственной услуги в рамках приема заявителей в </w:t>
      </w:r>
      <w:r w:rsidR="003C5BEC" w:rsidRPr="00860957">
        <w:rPr>
          <w:rFonts w:ascii="Times New Roman" w:hAnsi="Times New Roman" w:cs="Times New Roman"/>
          <w:sz w:val="28"/>
          <w:szCs w:val="28"/>
        </w:rPr>
        <w:t>Управлени</w:t>
      </w:r>
      <w:r w:rsidR="001564A8" w:rsidRPr="00860957">
        <w:rPr>
          <w:rFonts w:ascii="Times New Roman" w:hAnsi="Times New Roman" w:cs="Times New Roman"/>
          <w:sz w:val="28"/>
          <w:szCs w:val="28"/>
        </w:rPr>
        <w:t>и</w:t>
      </w:r>
      <w:r w:rsidRPr="00860957">
        <w:rPr>
          <w:rFonts w:ascii="Times New Roman" w:hAnsi="Times New Roman" w:cs="Times New Roman"/>
          <w:sz w:val="28"/>
          <w:szCs w:val="28"/>
        </w:rPr>
        <w:t>,</w:t>
      </w:r>
      <w:r w:rsidRPr="008318FE">
        <w:rPr>
          <w:rFonts w:ascii="Times New Roman" w:hAnsi="Times New Roman" w:cs="Times New Roman"/>
          <w:sz w:val="28"/>
          <w:szCs w:val="28"/>
        </w:rPr>
        <w:t xml:space="preserve"> либо в ходе разговора с </w:t>
      </w:r>
      <w:r w:rsidRPr="00860957">
        <w:rPr>
          <w:rFonts w:ascii="Times New Roman" w:hAnsi="Times New Roman" w:cs="Times New Roman"/>
          <w:sz w:val="28"/>
          <w:szCs w:val="28"/>
        </w:rPr>
        <w:t>ним</w:t>
      </w:r>
      <w:r w:rsidR="001564A8" w:rsidRPr="00860957">
        <w:rPr>
          <w:rFonts w:ascii="Times New Roman" w:hAnsi="Times New Roman" w:cs="Times New Roman"/>
          <w:sz w:val="28"/>
          <w:szCs w:val="28"/>
        </w:rPr>
        <w:t>и</w:t>
      </w:r>
      <w:r w:rsidRPr="008318FE">
        <w:rPr>
          <w:rFonts w:ascii="Times New Roman" w:hAnsi="Times New Roman" w:cs="Times New Roman"/>
          <w:sz w:val="28"/>
          <w:szCs w:val="28"/>
        </w:rPr>
        <w:t xml:space="preserve"> по телефону;</w:t>
      </w:r>
    </w:p>
    <w:p w:rsidR="00F46BC9" w:rsidRPr="008318FE" w:rsidRDefault="00F46BC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должностное лицо, осуществляющее устное информирование заявителей по вопросам предоставления государственной услуги, в том числе о ходе предоставления государственной услуги, не вправе консультировать их по вопросам, выходящим за рамки информирования о стандартных процедурах и условиях предоставления государственной услуги и влияющим прямо или косвенно на принятие заявителем решения о подаче заявления на получение государственной услуги.</w:t>
      </w:r>
      <w:proofErr w:type="gramEnd"/>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Информирование по телефону охватывает следующие вопросы:</w:t>
      </w:r>
    </w:p>
    <w:p w:rsidR="00F46BC9" w:rsidRPr="008318FE" w:rsidRDefault="00F46BC9" w:rsidP="00476069">
      <w:pPr>
        <w:pStyle w:val="ConsPlusNormal"/>
        <w:numPr>
          <w:ilvl w:val="0"/>
          <w:numId w:val="4"/>
        </w:numPr>
        <w:jc w:val="both"/>
        <w:rPr>
          <w:rFonts w:ascii="Times New Roman" w:hAnsi="Times New Roman" w:cs="Times New Roman"/>
          <w:sz w:val="28"/>
          <w:szCs w:val="28"/>
        </w:rPr>
      </w:pPr>
      <w:r w:rsidRPr="008318FE">
        <w:rPr>
          <w:rFonts w:ascii="Times New Roman" w:hAnsi="Times New Roman" w:cs="Times New Roman"/>
          <w:sz w:val="28"/>
          <w:szCs w:val="28"/>
        </w:rPr>
        <w:t>категория получателей государственной услуги;</w:t>
      </w:r>
    </w:p>
    <w:p w:rsidR="00F46BC9" w:rsidRPr="008318FE" w:rsidRDefault="00F46BC9" w:rsidP="00476069">
      <w:pPr>
        <w:pStyle w:val="ConsPlusNormal"/>
        <w:numPr>
          <w:ilvl w:val="0"/>
          <w:numId w:val="4"/>
        </w:numPr>
        <w:jc w:val="both"/>
        <w:rPr>
          <w:rFonts w:ascii="Times New Roman" w:hAnsi="Times New Roman" w:cs="Times New Roman"/>
          <w:sz w:val="28"/>
          <w:szCs w:val="28"/>
        </w:rPr>
      </w:pPr>
      <w:r w:rsidRPr="008318FE">
        <w:rPr>
          <w:rFonts w:ascii="Times New Roman" w:hAnsi="Times New Roman" w:cs="Times New Roman"/>
          <w:sz w:val="28"/>
          <w:szCs w:val="28"/>
        </w:rPr>
        <w:t>порядок предоставления государственной услуги;</w:t>
      </w:r>
    </w:p>
    <w:p w:rsidR="00F46BC9" w:rsidRPr="008318FE" w:rsidRDefault="00F46BC9" w:rsidP="00476069">
      <w:pPr>
        <w:pStyle w:val="ConsPlusNormal"/>
        <w:numPr>
          <w:ilvl w:val="0"/>
          <w:numId w:val="4"/>
        </w:numPr>
        <w:ind w:left="709" w:hanging="425"/>
        <w:jc w:val="both"/>
        <w:rPr>
          <w:rFonts w:ascii="Times New Roman" w:hAnsi="Times New Roman" w:cs="Times New Roman"/>
          <w:sz w:val="28"/>
          <w:szCs w:val="28"/>
        </w:rPr>
      </w:pPr>
      <w:r w:rsidRPr="008318FE">
        <w:rPr>
          <w:rFonts w:ascii="Times New Roman" w:hAnsi="Times New Roman" w:cs="Times New Roman"/>
          <w:sz w:val="28"/>
          <w:szCs w:val="28"/>
        </w:rPr>
        <w:t>перечень документов, необходимых для предоставления государственной услуги;</w:t>
      </w:r>
    </w:p>
    <w:p w:rsidR="00F46BC9" w:rsidRPr="008318FE" w:rsidRDefault="00F46BC9" w:rsidP="00476069">
      <w:pPr>
        <w:pStyle w:val="ConsPlusNormal"/>
        <w:numPr>
          <w:ilvl w:val="0"/>
          <w:numId w:val="4"/>
        </w:numPr>
        <w:jc w:val="both"/>
        <w:rPr>
          <w:rFonts w:ascii="Times New Roman" w:hAnsi="Times New Roman" w:cs="Times New Roman"/>
          <w:sz w:val="28"/>
          <w:szCs w:val="28"/>
        </w:rPr>
      </w:pPr>
      <w:r w:rsidRPr="008318FE">
        <w:rPr>
          <w:rFonts w:ascii="Times New Roman" w:hAnsi="Times New Roman" w:cs="Times New Roman"/>
          <w:sz w:val="28"/>
          <w:szCs w:val="28"/>
        </w:rPr>
        <w:t>время и место оказания государственной услуги;</w:t>
      </w:r>
    </w:p>
    <w:p w:rsidR="00F46BC9" w:rsidRPr="008318FE" w:rsidRDefault="00F46BC9" w:rsidP="00476069">
      <w:pPr>
        <w:pStyle w:val="ConsPlusNormal"/>
        <w:numPr>
          <w:ilvl w:val="0"/>
          <w:numId w:val="4"/>
        </w:numPr>
        <w:jc w:val="both"/>
        <w:rPr>
          <w:rFonts w:ascii="Times New Roman" w:hAnsi="Times New Roman" w:cs="Times New Roman"/>
          <w:sz w:val="28"/>
          <w:szCs w:val="28"/>
        </w:rPr>
      </w:pPr>
      <w:r w:rsidRPr="008318FE">
        <w:rPr>
          <w:rFonts w:ascii="Times New Roman" w:hAnsi="Times New Roman" w:cs="Times New Roman"/>
          <w:sz w:val="28"/>
          <w:szCs w:val="28"/>
        </w:rPr>
        <w:t>срок рассмотрения заявления о предоставлении государственной услуги;</w:t>
      </w:r>
    </w:p>
    <w:p w:rsidR="00F46BC9" w:rsidRPr="008318FE" w:rsidRDefault="00F46BC9" w:rsidP="00476069">
      <w:pPr>
        <w:pStyle w:val="ConsPlusNormal"/>
        <w:numPr>
          <w:ilvl w:val="0"/>
          <w:numId w:val="4"/>
        </w:numPr>
        <w:jc w:val="both"/>
        <w:rPr>
          <w:rFonts w:ascii="Times New Roman" w:hAnsi="Times New Roman" w:cs="Times New Roman"/>
          <w:sz w:val="28"/>
          <w:szCs w:val="28"/>
        </w:rPr>
      </w:pPr>
      <w:r w:rsidRPr="008318FE">
        <w:rPr>
          <w:rFonts w:ascii="Times New Roman" w:hAnsi="Times New Roman" w:cs="Times New Roman"/>
          <w:sz w:val="28"/>
          <w:szCs w:val="28"/>
        </w:rPr>
        <w:t xml:space="preserve">порядок обжалования действий (бездействия) и решений, осуществляемых и принимаемых должностным лицом </w:t>
      </w:r>
      <w:r w:rsidR="003C5BEC" w:rsidRPr="008318FE">
        <w:rPr>
          <w:rFonts w:ascii="Times New Roman" w:hAnsi="Times New Roman" w:cs="Times New Roman"/>
          <w:sz w:val="28"/>
          <w:szCs w:val="28"/>
        </w:rPr>
        <w:t>отдела</w:t>
      </w:r>
      <w:r w:rsidRPr="008318FE">
        <w:rPr>
          <w:rFonts w:ascii="Times New Roman" w:hAnsi="Times New Roman" w:cs="Times New Roman"/>
          <w:sz w:val="28"/>
          <w:szCs w:val="28"/>
        </w:rPr>
        <w:t xml:space="preserve"> в ходе предоставления государственной услуги.</w:t>
      </w:r>
    </w:p>
    <w:p w:rsidR="00F46BC9" w:rsidRPr="008318FE" w:rsidRDefault="00A4539E"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lastRenderedPageBreak/>
        <w:t xml:space="preserve">Устное информирование </w:t>
      </w:r>
      <w:r w:rsidR="00F46BC9" w:rsidRPr="008318FE">
        <w:rPr>
          <w:rFonts w:ascii="Times New Roman" w:hAnsi="Times New Roman" w:cs="Times New Roman"/>
          <w:sz w:val="28"/>
          <w:szCs w:val="28"/>
        </w:rPr>
        <w:t xml:space="preserve">по телефону </w:t>
      </w:r>
      <w:r w:rsidRPr="008318FE">
        <w:rPr>
          <w:rFonts w:ascii="Times New Roman" w:hAnsi="Times New Roman" w:cs="Times New Roman"/>
          <w:sz w:val="28"/>
          <w:szCs w:val="28"/>
        </w:rPr>
        <w:t>осуществляется не более</w:t>
      </w:r>
      <w:r w:rsidR="00F46BC9" w:rsidRPr="008318FE">
        <w:rPr>
          <w:rFonts w:ascii="Times New Roman" w:hAnsi="Times New Roman" w:cs="Times New Roman"/>
          <w:sz w:val="28"/>
          <w:szCs w:val="28"/>
        </w:rPr>
        <w:t xml:space="preserve"> 10 минут.</w:t>
      </w:r>
      <w:r w:rsidRPr="008318FE">
        <w:rPr>
          <w:rFonts w:ascii="Times New Roman" w:hAnsi="Times New Roman" w:cs="Times New Roman"/>
          <w:sz w:val="28"/>
          <w:szCs w:val="28"/>
        </w:rPr>
        <w:t xml:space="preserve"> Информирование при непосредственном личном обращении заявителя осуществляется не более 30 минут.</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Обращение заявителей в письменной форме осуществляется посредством почтовых отправлений, в том числе по электронной почте, а также посредством формирования запросов в электронном виде с помощью </w:t>
      </w:r>
      <w:proofErr w:type="spellStart"/>
      <w:proofErr w:type="gramStart"/>
      <w:r w:rsidRPr="008318FE">
        <w:rPr>
          <w:rFonts w:ascii="Times New Roman" w:hAnsi="Times New Roman" w:cs="Times New Roman"/>
          <w:sz w:val="28"/>
          <w:szCs w:val="28"/>
        </w:rPr>
        <w:t>Интернет-сервисов</w:t>
      </w:r>
      <w:proofErr w:type="spellEnd"/>
      <w:proofErr w:type="gramEnd"/>
      <w:r w:rsidRPr="008318FE">
        <w:rPr>
          <w:rFonts w:ascii="Times New Roman" w:hAnsi="Times New Roman" w:cs="Times New Roman"/>
          <w:sz w:val="28"/>
          <w:szCs w:val="28"/>
        </w:rPr>
        <w:t>, позволяющих получать запрашиваемую информацию</w:t>
      </w:r>
      <w:r w:rsidR="00174658" w:rsidRPr="008318FE">
        <w:rPr>
          <w:rFonts w:ascii="Times New Roman" w:hAnsi="Times New Roman" w:cs="Times New Roman"/>
          <w:sz w:val="28"/>
          <w:szCs w:val="28"/>
        </w:rPr>
        <w:t>.</w:t>
      </w:r>
      <w:r w:rsidRPr="008318FE">
        <w:rPr>
          <w:rFonts w:ascii="Times New Roman" w:hAnsi="Times New Roman" w:cs="Times New Roman"/>
          <w:sz w:val="28"/>
          <w:szCs w:val="28"/>
        </w:rPr>
        <w:t xml:space="preserve"> </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Заявители могут получить доступ к информации о предоставляемой государственной услуге на официальном </w:t>
      </w:r>
      <w:r w:rsidRPr="00860957">
        <w:rPr>
          <w:rFonts w:ascii="Times New Roman" w:hAnsi="Times New Roman" w:cs="Times New Roman"/>
          <w:sz w:val="28"/>
          <w:szCs w:val="28"/>
        </w:rPr>
        <w:t>интернет-сайте</w:t>
      </w:r>
      <w:r w:rsidRPr="008318FE">
        <w:rPr>
          <w:rFonts w:ascii="Times New Roman" w:hAnsi="Times New Roman" w:cs="Times New Roman"/>
          <w:sz w:val="28"/>
          <w:szCs w:val="28"/>
        </w:rPr>
        <w:t xml:space="preserve"> </w:t>
      </w:r>
      <w:r w:rsidR="008F7C2F" w:rsidRPr="008318FE">
        <w:rPr>
          <w:rFonts w:ascii="Times New Roman" w:hAnsi="Times New Roman" w:cs="Times New Roman"/>
          <w:sz w:val="28"/>
          <w:szCs w:val="28"/>
        </w:rPr>
        <w:t>Управления (</w:t>
      </w:r>
      <w:proofErr w:type="spellStart"/>
      <w:r w:rsidR="008F7C2F" w:rsidRPr="008318FE">
        <w:rPr>
          <w:rFonts w:ascii="Times New Roman" w:hAnsi="Times New Roman" w:cs="Times New Roman"/>
          <w:color w:val="7030A0"/>
          <w:sz w:val="28"/>
          <w:szCs w:val="28"/>
          <w:u w:val="single"/>
        </w:rPr>
        <w:t>cx.pskov.ru</w:t>
      </w:r>
      <w:proofErr w:type="spellEnd"/>
      <w:r w:rsidR="008F7C2F" w:rsidRPr="008318FE">
        <w:rPr>
          <w:rFonts w:ascii="Times New Roman" w:hAnsi="Times New Roman" w:cs="Times New Roman"/>
          <w:color w:val="7030A0"/>
          <w:sz w:val="28"/>
          <w:szCs w:val="28"/>
          <w:u w:val="single"/>
        </w:rPr>
        <w:t>)</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Для подготовки ответа на письменное обращение заявителя, в том числе в электронном виде, руководитель </w:t>
      </w:r>
      <w:r w:rsidR="008F7C2F" w:rsidRPr="008318FE">
        <w:rPr>
          <w:rFonts w:ascii="Times New Roman" w:hAnsi="Times New Roman" w:cs="Times New Roman"/>
          <w:sz w:val="28"/>
          <w:szCs w:val="28"/>
        </w:rPr>
        <w:t>Управления</w:t>
      </w:r>
      <w:r w:rsidRPr="008318FE">
        <w:rPr>
          <w:rFonts w:ascii="Times New Roman" w:hAnsi="Times New Roman" w:cs="Times New Roman"/>
          <w:sz w:val="28"/>
          <w:szCs w:val="28"/>
        </w:rPr>
        <w:t xml:space="preserve"> определяет непосредственного исполнителя.</w:t>
      </w:r>
    </w:p>
    <w:p w:rsidR="008F7C2F" w:rsidRPr="008318FE" w:rsidRDefault="008F7C2F"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Ответ на письменное обращение направляется по почтовому адресу заявителя, указанному в обращении, в срок, не превышающий тридцати дней с момента регистрации письменного обращения.</w:t>
      </w:r>
    </w:p>
    <w:p w:rsidR="008F7C2F" w:rsidRPr="008318FE" w:rsidRDefault="008F7C2F"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Ответ на обращение по электронной почте направляется </w:t>
      </w:r>
      <w:r w:rsidR="00860957">
        <w:rPr>
          <w:rFonts w:ascii="Times New Roman" w:hAnsi="Times New Roman" w:cs="Times New Roman"/>
          <w:sz w:val="28"/>
          <w:szCs w:val="28"/>
        </w:rPr>
        <w:t>на</w:t>
      </w:r>
      <w:r w:rsidRPr="00860957">
        <w:rPr>
          <w:rFonts w:ascii="Times New Roman" w:hAnsi="Times New Roman" w:cs="Times New Roman"/>
          <w:sz w:val="28"/>
          <w:szCs w:val="28"/>
        </w:rPr>
        <w:t xml:space="preserve"> э</w:t>
      </w:r>
      <w:r w:rsidRPr="008318FE">
        <w:rPr>
          <w:rFonts w:ascii="Times New Roman" w:hAnsi="Times New Roman" w:cs="Times New Roman"/>
          <w:sz w:val="28"/>
          <w:szCs w:val="28"/>
        </w:rPr>
        <w:t>лектронный адрес заявителя в срок, не превышающий десяти дней с момента поступления обращения.</w:t>
      </w:r>
    </w:p>
    <w:p w:rsidR="00F46BC9" w:rsidRPr="008318FE" w:rsidRDefault="00E23E16" w:rsidP="00F46BC9">
      <w:pPr>
        <w:pStyle w:val="ConsPlusNormal"/>
        <w:ind w:firstLine="540"/>
        <w:jc w:val="both"/>
        <w:rPr>
          <w:rFonts w:ascii="Times New Roman" w:hAnsi="Times New Roman" w:cs="Times New Roman"/>
          <w:sz w:val="28"/>
          <w:szCs w:val="28"/>
        </w:rPr>
      </w:pPr>
      <w:proofErr w:type="spellStart"/>
      <w:r w:rsidRPr="008318FE">
        <w:rPr>
          <w:rFonts w:ascii="Times New Roman" w:hAnsi="Times New Roman" w:cs="Times New Roman"/>
          <w:sz w:val="28"/>
          <w:szCs w:val="28"/>
        </w:rPr>
        <w:t>д</w:t>
      </w:r>
      <w:proofErr w:type="spellEnd"/>
      <w:r w:rsidRPr="008318FE">
        <w:rPr>
          <w:rFonts w:ascii="Times New Roman" w:hAnsi="Times New Roman" w:cs="Times New Roman"/>
          <w:sz w:val="28"/>
          <w:szCs w:val="28"/>
        </w:rPr>
        <w:t>)</w:t>
      </w:r>
      <w:r w:rsidR="00F46BC9" w:rsidRPr="008318FE">
        <w:rPr>
          <w:rFonts w:ascii="Times New Roman" w:hAnsi="Times New Roman" w:cs="Times New Roman"/>
          <w:sz w:val="28"/>
          <w:szCs w:val="28"/>
        </w:rPr>
        <w:t xml:space="preserve">. Порядок, форма и место размещения информации о правилах предоставления государственной услуги, в том числе, в сети Интернет на официальном интернет-сайте </w:t>
      </w:r>
      <w:r w:rsidRPr="008318FE">
        <w:rPr>
          <w:rFonts w:ascii="Times New Roman" w:hAnsi="Times New Roman" w:cs="Times New Roman"/>
          <w:sz w:val="28"/>
          <w:szCs w:val="28"/>
        </w:rPr>
        <w:t>Управления</w:t>
      </w:r>
      <w:r w:rsidR="00F46BC9" w:rsidRPr="008318FE">
        <w:rPr>
          <w:rFonts w:ascii="Times New Roman" w:hAnsi="Times New Roman" w:cs="Times New Roman"/>
          <w:sz w:val="28"/>
          <w:szCs w:val="28"/>
        </w:rPr>
        <w:t xml:space="preserve">, на информационных стендах, </w:t>
      </w:r>
      <w:r w:rsidR="00F46BC9" w:rsidRPr="00860957">
        <w:rPr>
          <w:rFonts w:ascii="Times New Roman" w:hAnsi="Times New Roman" w:cs="Times New Roman"/>
          <w:sz w:val="28"/>
          <w:szCs w:val="28"/>
        </w:rPr>
        <w:t>расположенных в мест</w:t>
      </w:r>
      <w:r w:rsidR="00860957" w:rsidRPr="00860957">
        <w:rPr>
          <w:rFonts w:ascii="Times New Roman" w:hAnsi="Times New Roman" w:cs="Times New Roman"/>
          <w:sz w:val="28"/>
          <w:szCs w:val="28"/>
        </w:rPr>
        <w:t>е</w:t>
      </w:r>
      <w:r w:rsidR="00F46BC9" w:rsidRPr="00860957">
        <w:rPr>
          <w:rFonts w:ascii="Times New Roman" w:hAnsi="Times New Roman" w:cs="Times New Roman"/>
          <w:sz w:val="28"/>
          <w:szCs w:val="28"/>
        </w:rPr>
        <w:t xml:space="preserve"> предоставления государственн</w:t>
      </w:r>
      <w:r w:rsidR="00860957" w:rsidRPr="00860957">
        <w:rPr>
          <w:rFonts w:ascii="Times New Roman" w:hAnsi="Times New Roman" w:cs="Times New Roman"/>
          <w:sz w:val="28"/>
          <w:szCs w:val="28"/>
        </w:rPr>
        <w:t>ой</w:t>
      </w:r>
      <w:r w:rsidR="00F46BC9" w:rsidRPr="00860957">
        <w:rPr>
          <w:rFonts w:ascii="Times New Roman" w:hAnsi="Times New Roman" w:cs="Times New Roman"/>
          <w:sz w:val="28"/>
          <w:szCs w:val="28"/>
        </w:rPr>
        <w:t xml:space="preserve"> услуг</w:t>
      </w:r>
      <w:r w:rsidR="00860957" w:rsidRPr="00860957">
        <w:rPr>
          <w:rFonts w:ascii="Times New Roman" w:hAnsi="Times New Roman" w:cs="Times New Roman"/>
          <w:sz w:val="28"/>
          <w:szCs w:val="28"/>
        </w:rPr>
        <w:t>и</w:t>
      </w:r>
      <w:r w:rsidR="00F46BC9" w:rsidRPr="00860957">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Информация о правилах предоставления государственной услуги размещается: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в региональной информационной системе "Реестр государственных и муниципальных услуг (функций) </w:t>
      </w:r>
      <w:r w:rsidR="00E23E16" w:rsidRPr="008318FE">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на официальном интернет-сайте </w:t>
      </w:r>
      <w:r w:rsidR="00E23E16" w:rsidRPr="008318FE">
        <w:rPr>
          <w:rFonts w:ascii="Times New Roman" w:hAnsi="Times New Roman" w:cs="Times New Roman"/>
          <w:sz w:val="28"/>
          <w:szCs w:val="28"/>
        </w:rPr>
        <w:t>Управления</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на информационных стендах, расположенных в местах предоставления государственных услуг, путем опубликования настоящего Административного регламента, нормативного правового акта </w:t>
      </w:r>
      <w:r w:rsidR="00E23E16" w:rsidRPr="008318FE">
        <w:rPr>
          <w:rFonts w:ascii="Times New Roman" w:hAnsi="Times New Roman" w:cs="Times New Roman"/>
          <w:sz w:val="28"/>
          <w:szCs w:val="28"/>
        </w:rPr>
        <w:t>Управления</w:t>
      </w:r>
      <w:r w:rsidRPr="008318FE">
        <w:rPr>
          <w:rFonts w:ascii="Times New Roman" w:hAnsi="Times New Roman" w:cs="Times New Roman"/>
          <w:sz w:val="28"/>
          <w:szCs w:val="28"/>
        </w:rPr>
        <w:t xml:space="preserve">, его утверждающего, нормативных правовых актов </w:t>
      </w:r>
      <w:r w:rsidR="00E23E16" w:rsidRPr="008318FE">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 регламентирующих порядок предоставления государственной услуги, а также иной информации, необходимой для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Размещение информации осуществляется регулярно по мере ее обновления и поступления.</w:t>
      </w:r>
    </w:p>
    <w:p w:rsidR="00F46BC9" w:rsidRPr="008318FE" w:rsidRDefault="00E23E16" w:rsidP="00F46BC9">
      <w:pPr>
        <w:pStyle w:val="ConsPlusNormal"/>
        <w:ind w:firstLine="540"/>
        <w:jc w:val="both"/>
        <w:rPr>
          <w:rFonts w:ascii="Times New Roman" w:hAnsi="Times New Roman" w:cs="Times New Roman"/>
          <w:sz w:val="28"/>
          <w:szCs w:val="28"/>
        </w:rPr>
      </w:pPr>
      <w:r w:rsidRPr="00C64B9A">
        <w:rPr>
          <w:rFonts w:ascii="Times New Roman" w:hAnsi="Times New Roman" w:cs="Times New Roman"/>
          <w:sz w:val="28"/>
          <w:szCs w:val="28"/>
        </w:rPr>
        <w:t>е)</w:t>
      </w:r>
      <w:r w:rsidR="00F46BC9" w:rsidRPr="00C64B9A">
        <w:rPr>
          <w:rFonts w:ascii="Times New Roman" w:hAnsi="Times New Roman" w:cs="Times New Roman"/>
          <w:sz w:val="28"/>
          <w:szCs w:val="28"/>
        </w:rPr>
        <w:t>. При</w:t>
      </w:r>
      <w:r w:rsidR="00F46BC9" w:rsidRPr="008318FE">
        <w:rPr>
          <w:rFonts w:ascii="Times New Roman" w:hAnsi="Times New Roman" w:cs="Times New Roman"/>
          <w:sz w:val="28"/>
          <w:szCs w:val="28"/>
        </w:rPr>
        <w:t xml:space="preserve"> обращении в </w:t>
      </w:r>
      <w:r w:rsidRPr="008318FE">
        <w:rPr>
          <w:rFonts w:ascii="Times New Roman" w:hAnsi="Times New Roman" w:cs="Times New Roman"/>
          <w:sz w:val="28"/>
          <w:szCs w:val="28"/>
        </w:rPr>
        <w:t>Управление, отдел</w:t>
      </w:r>
      <w:r w:rsidR="00F46BC9" w:rsidRPr="008318FE">
        <w:rPr>
          <w:rFonts w:ascii="Times New Roman" w:hAnsi="Times New Roman" w:cs="Times New Roman"/>
          <w:sz w:val="28"/>
          <w:szCs w:val="28"/>
        </w:rPr>
        <w:t xml:space="preserve"> с целью получения информации по вопросам предоставления государственной услуги заявителю необходимо указать наименование организации по племенному животноводству и адрес места нахождения данной организации. Для получения информации о том, на каком этапе (в процессе выполнения какой административной процедуры) находится представленное заявителем заявление о предоставлении государственной услуги, заявителю необходимо также указать дату и адрес </w:t>
      </w:r>
      <w:r w:rsidR="00F46BC9" w:rsidRPr="008318FE">
        <w:rPr>
          <w:rFonts w:ascii="Times New Roman" w:hAnsi="Times New Roman" w:cs="Times New Roman"/>
          <w:sz w:val="28"/>
          <w:szCs w:val="28"/>
        </w:rPr>
        <w:lastRenderedPageBreak/>
        <w:t>направления заявления и необходимых документов.</w:t>
      </w:r>
    </w:p>
    <w:p w:rsidR="0082197E" w:rsidRDefault="0082197E" w:rsidP="00F46BC9">
      <w:pPr>
        <w:pStyle w:val="ConsPlusNormal"/>
        <w:jc w:val="center"/>
        <w:outlineLvl w:val="1"/>
        <w:rPr>
          <w:rFonts w:ascii="Times New Roman" w:hAnsi="Times New Roman" w:cs="Times New Roman"/>
          <w:sz w:val="28"/>
          <w:szCs w:val="28"/>
        </w:rPr>
      </w:pPr>
    </w:p>
    <w:p w:rsidR="00F46BC9" w:rsidRPr="008318FE" w:rsidRDefault="00F46BC9" w:rsidP="00F46BC9">
      <w:pPr>
        <w:pStyle w:val="ConsPlusNormal"/>
        <w:jc w:val="center"/>
        <w:outlineLvl w:val="1"/>
        <w:rPr>
          <w:rFonts w:ascii="Times New Roman" w:hAnsi="Times New Roman" w:cs="Times New Roman"/>
          <w:sz w:val="28"/>
          <w:szCs w:val="28"/>
        </w:rPr>
      </w:pPr>
      <w:r w:rsidRPr="008318FE">
        <w:rPr>
          <w:rFonts w:ascii="Times New Roman" w:hAnsi="Times New Roman" w:cs="Times New Roman"/>
          <w:sz w:val="28"/>
          <w:szCs w:val="28"/>
        </w:rPr>
        <w:t>2. Стандарт предоставления государственной услуги</w:t>
      </w:r>
    </w:p>
    <w:p w:rsidR="00F46BC9" w:rsidRPr="008318FE" w:rsidRDefault="00F46BC9" w:rsidP="00F46BC9">
      <w:pPr>
        <w:pStyle w:val="ConsPlusNormal"/>
        <w:jc w:val="both"/>
        <w:rPr>
          <w:rFonts w:ascii="Times New Roman" w:hAnsi="Times New Roman" w:cs="Times New Roman"/>
          <w:sz w:val="28"/>
          <w:szCs w:val="28"/>
        </w:rPr>
      </w:pP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1</w:t>
      </w:r>
      <w:r w:rsidR="00E23E16" w:rsidRPr="008318FE">
        <w:rPr>
          <w:rFonts w:ascii="Times New Roman" w:hAnsi="Times New Roman" w:cs="Times New Roman"/>
          <w:sz w:val="28"/>
          <w:szCs w:val="28"/>
        </w:rPr>
        <w:t>)</w:t>
      </w:r>
      <w:r w:rsidRPr="008318FE">
        <w:rPr>
          <w:rFonts w:ascii="Times New Roman" w:hAnsi="Times New Roman" w:cs="Times New Roman"/>
          <w:sz w:val="28"/>
          <w:szCs w:val="28"/>
        </w:rPr>
        <w:t>. Наименование государственной услуги: "Выдача племенных свидетельств на племенн</w:t>
      </w:r>
      <w:r w:rsidR="00C64B9A">
        <w:rPr>
          <w:rFonts w:ascii="Times New Roman" w:hAnsi="Times New Roman" w:cs="Times New Roman"/>
          <w:sz w:val="28"/>
          <w:szCs w:val="28"/>
        </w:rPr>
        <w:t>ых</w:t>
      </w:r>
      <w:r w:rsidRPr="008318FE">
        <w:rPr>
          <w:rFonts w:ascii="Times New Roman" w:hAnsi="Times New Roman" w:cs="Times New Roman"/>
          <w:sz w:val="28"/>
          <w:szCs w:val="28"/>
        </w:rPr>
        <w:t xml:space="preserve"> животн</w:t>
      </w:r>
      <w:r w:rsidR="00C64B9A">
        <w:rPr>
          <w:rFonts w:ascii="Times New Roman" w:hAnsi="Times New Roman" w:cs="Times New Roman"/>
          <w:sz w:val="28"/>
          <w:szCs w:val="28"/>
        </w:rPr>
        <w:t>ых</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2</w:t>
      </w:r>
      <w:r w:rsidR="00E23E16" w:rsidRPr="008318FE">
        <w:rPr>
          <w:rFonts w:ascii="Times New Roman" w:hAnsi="Times New Roman" w:cs="Times New Roman"/>
          <w:sz w:val="28"/>
          <w:szCs w:val="28"/>
        </w:rPr>
        <w:t>)</w:t>
      </w:r>
      <w:r w:rsidRPr="008318FE">
        <w:rPr>
          <w:rFonts w:ascii="Times New Roman" w:hAnsi="Times New Roman" w:cs="Times New Roman"/>
          <w:sz w:val="28"/>
          <w:szCs w:val="28"/>
        </w:rPr>
        <w:t xml:space="preserve">. Наименование органа, предоставляющего государственную услугу </w:t>
      </w:r>
      <w:r w:rsidR="00E23E16" w:rsidRPr="008318FE">
        <w:rPr>
          <w:rFonts w:ascii="Times New Roman" w:hAnsi="Times New Roman" w:cs="Times New Roman"/>
          <w:sz w:val="28"/>
          <w:szCs w:val="28"/>
        </w:rPr>
        <w:t>–</w:t>
      </w:r>
      <w:r w:rsidRPr="008318FE">
        <w:rPr>
          <w:rFonts w:ascii="Times New Roman" w:hAnsi="Times New Roman" w:cs="Times New Roman"/>
          <w:sz w:val="28"/>
          <w:szCs w:val="28"/>
        </w:rPr>
        <w:t xml:space="preserve"> </w:t>
      </w:r>
      <w:r w:rsidR="00E23E16" w:rsidRPr="008318FE">
        <w:rPr>
          <w:rFonts w:ascii="Times New Roman" w:hAnsi="Times New Roman" w:cs="Times New Roman"/>
          <w:sz w:val="28"/>
          <w:szCs w:val="28"/>
        </w:rPr>
        <w:t>Главное государственное управление сельского хозяйства и государственного технического надзора Псковской</w:t>
      </w:r>
      <w:r w:rsidRPr="008318FE">
        <w:rPr>
          <w:rFonts w:ascii="Times New Roman" w:hAnsi="Times New Roman" w:cs="Times New Roman"/>
          <w:sz w:val="28"/>
          <w:szCs w:val="28"/>
        </w:rPr>
        <w:t xml:space="preserve"> области.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Наименование структурного подразделения </w:t>
      </w:r>
      <w:r w:rsidR="00E23E16" w:rsidRPr="008318FE">
        <w:rPr>
          <w:rFonts w:ascii="Times New Roman" w:hAnsi="Times New Roman" w:cs="Times New Roman"/>
          <w:sz w:val="28"/>
          <w:szCs w:val="28"/>
        </w:rPr>
        <w:t>Управления</w:t>
      </w:r>
      <w:r w:rsidRPr="008318FE">
        <w:rPr>
          <w:rFonts w:ascii="Times New Roman" w:hAnsi="Times New Roman" w:cs="Times New Roman"/>
          <w:sz w:val="28"/>
          <w:szCs w:val="28"/>
        </w:rPr>
        <w:t xml:space="preserve">, участвующего в предоставлении государственной услуги </w:t>
      </w:r>
      <w:r w:rsidR="00F24DFE" w:rsidRPr="008318FE">
        <w:rPr>
          <w:rFonts w:ascii="Times New Roman" w:hAnsi="Times New Roman" w:cs="Times New Roman"/>
          <w:sz w:val="28"/>
          <w:szCs w:val="28"/>
        </w:rPr>
        <w:t>– отдел по племенной работе и животноводству</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3</w:t>
      </w:r>
      <w:r w:rsidR="00F24DFE" w:rsidRPr="008318FE">
        <w:rPr>
          <w:rFonts w:ascii="Times New Roman" w:hAnsi="Times New Roman" w:cs="Times New Roman"/>
          <w:sz w:val="28"/>
          <w:szCs w:val="28"/>
        </w:rPr>
        <w:t>)</w:t>
      </w:r>
      <w:r w:rsidRPr="008318FE">
        <w:rPr>
          <w:rFonts w:ascii="Times New Roman" w:hAnsi="Times New Roman" w:cs="Times New Roman"/>
          <w:sz w:val="28"/>
          <w:szCs w:val="28"/>
        </w:rPr>
        <w:t>. Результатом предоставления г</w:t>
      </w:r>
      <w:r w:rsidR="00C64B9A">
        <w:rPr>
          <w:rFonts w:ascii="Times New Roman" w:hAnsi="Times New Roman" w:cs="Times New Roman"/>
          <w:sz w:val="28"/>
          <w:szCs w:val="28"/>
        </w:rPr>
        <w:t>осударственной услуги являе</w:t>
      </w:r>
      <w:r w:rsidRPr="008318FE">
        <w:rPr>
          <w:rFonts w:ascii="Times New Roman" w:hAnsi="Times New Roman" w:cs="Times New Roman"/>
          <w:sz w:val="28"/>
          <w:szCs w:val="28"/>
        </w:rPr>
        <w:t>тся:</w:t>
      </w:r>
    </w:p>
    <w:p w:rsidR="00F46BC9" w:rsidRPr="008318FE" w:rsidRDefault="00C64B9A"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выдача племенных</w:t>
      </w:r>
      <w:r w:rsidR="00F46BC9" w:rsidRPr="008318FE">
        <w:rPr>
          <w:rFonts w:ascii="Times New Roman" w:hAnsi="Times New Roman" w:cs="Times New Roman"/>
          <w:sz w:val="28"/>
          <w:szCs w:val="28"/>
        </w:rPr>
        <w:t xml:space="preserve"> свидетельств на племенн</w:t>
      </w:r>
      <w:r>
        <w:rPr>
          <w:rFonts w:ascii="Times New Roman" w:hAnsi="Times New Roman" w:cs="Times New Roman"/>
          <w:sz w:val="28"/>
          <w:szCs w:val="28"/>
        </w:rPr>
        <w:t>ых</w:t>
      </w:r>
      <w:r w:rsidR="00F46BC9" w:rsidRPr="008318FE">
        <w:rPr>
          <w:rFonts w:ascii="Times New Roman" w:hAnsi="Times New Roman" w:cs="Times New Roman"/>
          <w:sz w:val="28"/>
          <w:szCs w:val="28"/>
        </w:rPr>
        <w:t xml:space="preserve"> животн</w:t>
      </w:r>
      <w:r>
        <w:rPr>
          <w:rFonts w:ascii="Times New Roman" w:hAnsi="Times New Roman" w:cs="Times New Roman"/>
          <w:sz w:val="28"/>
          <w:szCs w:val="28"/>
        </w:rPr>
        <w:t>ых</w:t>
      </w:r>
      <w:r w:rsidR="00F46BC9"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отказ в выдаче племенн</w:t>
      </w:r>
      <w:r w:rsidR="00C64B9A">
        <w:rPr>
          <w:rFonts w:ascii="Times New Roman" w:hAnsi="Times New Roman" w:cs="Times New Roman"/>
          <w:sz w:val="28"/>
          <w:szCs w:val="28"/>
        </w:rPr>
        <w:t>ых</w:t>
      </w:r>
      <w:r w:rsidRPr="008318FE">
        <w:rPr>
          <w:rFonts w:ascii="Times New Roman" w:hAnsi="Times New Roman" w:cs="Times New Roman"/>
          <w:sz w:val="28"/>
          <w:szCs w:val="28"/>
        </w:rPr>
        <w:t xml:space="preserve"> свидетельств на племенн</w:t>
      </w:r>
      <w:r w:rsidR="00C64B9A">
        <w:rPr>
          <w:rFonts w:ascii="Times New Roman" w:hAnsi="Times New Roman" w:cs="Times New Roman"/>
          <w:sz w:val="28"/>
          <w:szCs w:val="28"/>
        </w:rPr>
        <w:t>ых</w:t>
      </w:r>
      <w:r w:rsidRPr="008318FE">
        <w:rPr>
          <w:rFonts w:ascii="Times New Roman" w:hAnsi="Times New Roman" w:cs="Times New Roman"/>
          <w:sz w:val="28"/>
          <w:szCs w:val="28"/>
        </w:rPr>
        <w:t xml:space="preserve"> животн</w:t>
      </w:r>
      <w:r w:rsidR="00C64B9A">
        <w:rPr>
          <w:rFonts w:ascii="Times New Roman" w:hAnsi="Times New Roman" w:cs="Times New Roman"/>
          <w:sz w:val="28"/>
          <w:szCs w:val="28"/>
        </w:rPr>
        <w:t>ых</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4</w:t>
      </w:r>
      <w:r w:rsidR="00F24DFE" w:rsidRPr="008318FE">
        <w:rPr>
          <w:rFonts w:ascii="Times New Roman" w:hAnsi="Times New Roman" w:cs="Times New Roman"/>
          <w:sz w:val="28"/>
          <w:szCs w:val="28"/>
        </w:rPr>
        <w:t>)</w:t>
      </w:r>
      <w:r w:rsidRPr="008318FE">
        <w:rPr>
          <w:rFonts w:ascii="Times New Roman" w:hAnsi="Times New Roman" w:cs="Times New Roman"/>
          <w:sz w:val="28"/>
          <w:szCs w:val="28"/>
        </w:rPr>
        <w:t xml:space="preserve">. Срок предоставления государственной услуги составляет не более 30 дней с момента регистрации заявления в </w:t>
      </w:r>
      <w:r w:rsidR="00F24DFE" w:rsidRPr="008318FE">
        <w:rPr>
          <w:rFonts w:ascii="Times New Roman" w:hAnsi="Times New Roman" w:cs="Times New Roman"/>
          <w:sz w:val="28"/>
          <w:szCs w:val="28"/>
        </w:rPr>
        <w:t>Управлении</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5</w:t>
      </w:r>
      <w:r w:rsidR="00C409D4" w:rsidRPr="008318FE">
        <w:rPr>
          <w:rFonts w:ascii="Times New Roman" w:hAnsi="Times New Roman" w:cs="Times New Roman"/>
          <w:sz w:val="28"/>
          <w:szCs w:val="28"/>
        </w:rPr>
        <w:t>)</w:t>
      </w:r>
      <w:r w:rsidRPr="008318FE">
        <w:rPr>
          <w:rFonts w:ascii="Times New Roman" w:hAnsi="Times New Roman" w:cs="Times New Roman"/>
          <w:sz w:val="28"/>
          <w:szCs w:val="28"/>
        </w:rPr>
        <w:t>. Правовые основания для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 xml:space="preserve">Федеральный </w:t>
      </w:r>
      <w:r w:rsidRPr="000E5CAC">
        <w:rPr>
          <w:rFonts w:ascii="Times New Roman" w:hAnsi="Times New Roman" w:cs="Times New Roman"/>
          <w:sz w:val="28"/>
          <w:szCs w:val="28"/>
        </w:rPr>
        <w:t>закон</w:t>
      </w:r>
      <w:r w:rsidRPr="008318FE">
        <w:rPr>
          <w:rFonts w:ascii="Times New Roman" w:hAnsi="Times New Roman" w:cs="Times New Roman"/>
          <w:sz w:val="28"/>
          <w:szCs w:val="28"/>
        </w:rPr>
        <w:t xml:space="preserve"> от 03.08.1995 N 123-ФЗ "О племенном животноводстве" (Собрание законодательства Российской Федерации, 1995, N 32, ст. 3199; 2003, N 2, ст. 167; 2005, N 19, ст. 1752; 2006, N 52 (1 ч.) ст. 5497; 2007, N 27, ст. 3213; N 46, ст. 5554; 2008, N 29 (1 ч.), ст. 3418;</w:t>
      </w:r>
      <w:proofErr w:type="gramEnd"/>
      <w:r w:rsidRPr="008318FE">
        <w:rPr>
          <w:rFonts w:ascii="Times New Roman" w:hAnsi="Times New Roman" w:cs="Times New Roman"/>
          <w:sz w:val="28"/>
          <w:szCs w:val="28"/>
        </w:rPr>
        <w:t xml:space="preserve"> </w:t>
      </w:r>
      <w:proofErr w:type="gramStart"/>
      <w:r w:rsidRPr="008318FE">
        <w:rPr>
          <w:rFonts w:ascii="Times New Roman" w:hAnsi="Times New Roman" w:cs="Times New Roman"/>
          <w:sz w:val="28"/>
          <w:szCs w:val="28"/>
        </w:rPr>
        <w:t>2011, N 1, ст. 32; N 30 (1 ч.), ст. 4590, ст. 4596);</w:t>
      </w:r>
      <w:proofErr w:type="gramEnd"/>
    </w:p>
    <w:p w:rsidR="00F46BC9" w:rsidRPr="008318FE" w:rsidRDefault="00F46BC9" w:rsidP="00F46BC9">
      <w:pPr>
        <w:pStyle w:val="ConsPlusNormal"/>
        <w:ind w:firstLine="540"/>
        <w:jc w:val="both"/>
        <w:rPr>
          <w:rFonts w:ascii="Times New Roman" w:hAnsi="Times New Roman" w:cs="Times New Roman"/>
          <w:sz w:val="28"/>
          <w:szCs w:val="28"/>
        </w:rPr>
      </w:pPr>
      <w:r w:rsidRPr="000E5CAC">
        <w:rPr>
          <w:rFonts w:ascii="Times New Roman" w:hAnsi="Times New Roman" w:cs="Times New Roman"/>
          <w:sz w:val="28"/>
          <w:szCs w:val="28"/>
        </w:rPr>
        <w:t>приказ</w:t>
      </w:r>
      <w:r w:rsidRPr="008318FE">
        <w:rPr>
          <w:rFonts w:ascii="Times New Roman" w:hAnsi="Times New Roman" w:cs="Times New Roman"/>
          <w:sz w:val="28"/>
          <w:szCs w:val="28"/>
        </w:rPr>
        <w:t xml:space="preserve"> Министерства сельского хозяйства Российской Федерации от 01.02.2011 N 25 "Об утверждении Правил ведения учета в племенном скотоводстве молочного и молочно-мясного направлений продуктивности" (Бюллетень нормативных актов федеральных органов исполнительной власти, N 16, 18.04.2011);</w:t>
      </w:r>
    </w:p>
    <w:p w:rsidR="00F46BC9" w:rsidRDefault="00F46BC9" w:rsidP="00F46BC9">
      <w:pPr>
        <w:pStyle w:val="ConsPlusNormal"/>
        <w:ind w:firstLine="540"/>
        <w:jc w:val="both"/>
        <w:rPr>
          <w:rFonts w:ascii="Times New Roman" w:hAnsi="Times New Roman" w:cs="Times New Roman"/>
          <w:sz w:val="28"/>
          <w:szCs w:val="28"/>
        </w:rPr>
      </w:pPr>
      <w:r w:rsidRPr="000E5CAC">
        <w:rPr>
          <w:rFonts w:ascii="Times New Roman" w:hAnsi="Times New Roman" w:cs="Times New Roman"/>
          <w:sz w:val="28"/>
          <w:szCs w:val="28"/>
        </w:rPr>
        <w:t>приказ</w:t>
      </w:r>
      <w:r w:rsidRPr="008318FE">
        <w:rPr>
          <w:rFonts w:ascii="Times New Roman" w:hAnsi="Times New Roman" w:cs="Times New Roman"/>
          <w:sz w:val="28"/>
          <w:szCs w:val="28"/>
        </w:rPr>
        <w:t xml:space="preserve"> Министерства сельского хозяйства Российской Федерации от 20.02.2012 N 122 "Об утверждении Правил ведения учета данных в племенном свиноводстве" (Бюллетень нормативных актов федеральных органов исполнительной власти, N 23, 04.06.2012);</w:t>
      </w:r>
    </w:p>
    <w:p w:rsidR="00497F13" w:rsidRPr="008318FE" w:rsidRDefault="00497F13"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приказ Министерства сельского хозяйства </w:t>
      </w:r>
      <w:r w:rsidR="00482CC3">
        <w:rPr>
          <w:rFonts w:ascii="Times New Roman" w:hAnsi="Times New Roman" w:cs="Times New Roman"/>
          <w:sz w:val="28"/>
          <w:szCs w:val="28"/>
        </w:rPr>
        <w:t>Р</w:t>
      </w:r>
      <w:r>
        <w:rPr>
          <w:rFonts w:ascii="Times New Roman" w:hAnsi="Times New Roman" w:cs="Times New Roman"/>
          <w:sz w:val="28"/>
          <w:szCs w:val="28"/>
        </w:rPr>
        <w:t xml:space="preserve">оссийской Федерации от 14.11. 2017 № 577 «Об утверждении форм племенных свидетельств на племенную продукцию (материал) и признании </w:t>
      </w:r>
      <w:proofErr w:type="gramStart"/>
      <w:r>
        <w:rPr>
          <w:rFonts w:ascii="Times New Roman" w:hAnsi="Times New Roman" w:cs="Times New Roman"/>
          <w:sz w:val="28"/>
          <w:szCs w:val="28"/>
        </w:rPr>
        <w:t>утратившим</w:t>
      </w:r>
      <w:proofErr w:type="gramEnd"/>
      <w:r>
        <w:rPr>
          <w:rFonts w:ascii="Times New Roman" w:hAnsi="Times New Roman" w:cs="Times New Roman"/>
          <w:sz w:val="28"/>
          <w:szCs w:val="28"/>
        </w:rPr>
        <w:t xml:space="preserve"> силу приказа Минсельхоза России от 10.06.2016 № 232»</w:t>
      </w:r>
    </w:p>
    <w:p w:rsidR="00337CB4" w:rsidRPr="008318FE" w:rsidRDefault="00F46BC9" w:rsidP="00F46BC9">
      <w:pPr>
        <w:pStyle w:val="ConsPlusNormal"/>
        <w:ind w:firstLine="540"/>
        <w:jc w:val="both"/>
        <w:rPr>
          <w:rFonts w:ascii="Times New Roman" w:hAnsi="Times New Roman" w:cs="Times New Roman"/>
          <w:sz w:val="28"/>
          <w:szCs w:val="28"/>
        </w:rPr>
      </w:pPr>
      <w:r w:rsidRPr="000E5CAC">
        <w:rPr>
          <w:rFonts w:ascii="Times New Roman" w:hAnsi="Times New Roman" w:cs="Times New Roman"/>
          <w:sz w:val="28"/>
          <w:szCs w:val="28"/>
        </w:rPr>
        <w:t>постановление</w:t>
      </w:r>
      <w:r w:rsidRPr="008318FE">
        <w:rPr>
          <w:rFonts w:ascii="Times New Roman" w:hAnsi="Times New Roman" w:cs="Times New Roman"/>
          <w:sz w:val="28"/>
          <w:szCs w:val="28"/>
        </w:rPr>
        <w:t xml:space="preserve"> </w:t>
      </w:r>
      <w:r w:rsidR="00C409D4" w:rsidRPr="008318FE">
        <w:rPr>
          <w:rFonts w:ascii="Times New Roman" w:hAnsi="Times New Roman" w:cs="Times New Roman"/>
          <w:sz w:val="28"/>
          <w:szCs w:val="28"/>
        </w:rPr>
        <w:t>Администрации Псковской</w:t>
      </w:r>
      <w:r w:rsidRPr="008318FE">
        <w:rPr>
          <w:rFonts w:ascii="Times New Roman" w:hAnsi="Times New Roman" w:cs="Times New Roman"/>
          <w:sz w:val="28"/>
          <w:szCs w:val="28"/>
        </w:rPr>
        <w:t xml:space="preserve"> области от </w:t>
      </w:r>
      <w:r w:rsidR="00C409D4" w:rsidRPr="008318FE">
        <w:rPr>
          <w:rFonts w:ascii="Times New Roman" w:hAnsi="Times New Roman" w:cs="Times New Roman"/>
          <w:sz w:val="28"/>
          <w:szCs w:val="28"/>
        </w:rPr>
        <w:t>08 сентября</w:t>
      </w:r>
      <w:r w:rsidR="00337CB4" w:rsidRPr="008318FE">
        <w:rPr>
          <w:rFonts w:ascii="Times New Roman" w:hAnsi="Times New Roman" w:cs="Times New Roman"/>
          <w:sz w:val="28"/>
          <w:szCs w:val="28"/>
        </w:rPr>
        <w:t xml:space="preserve"> 2009 г.</w:t>
      </w:r>
      <w:r w:rsidRPr="008318FE">
        <w:rPr>
          <w:rFonts w:ascii="Times New Roman" w:hAnsi="Times New Roman" w:cs="Times New Roman"/>
          <w:sz w:val="28"/>
          <w:szCs w:val="28"/>
        </w:rPr>
        <w:t xml:space="preserve"> N </w:t>
      </w:r>
      <w:r w:rsidR="00337CB4" w:rsidRPr="008318FE">
        <w:rPr>
          <w:rFonts w:ascii="Times New Roman" w:hAnsi="Times New Roman" w:cs="Times New Roman"/>
          <w:sz w:val="28"/>
          <w:szCs w:val="28"/>
        </w:rPr>
        <w:t>342</w:t>
      </w:r>
      <w:r w:rsidRPr="008318FE">
        <w:rPr>
          <w:rFonts w:ascii="Times New Roman" w:hAnsi="Times New Roman" w:cs="Times New Roman"/>
          <w:sz w:val="28"/>
          <w:szCs w:val="28"/>
        </w:rPr>
        <w:t xml:space="preserve"> "Об утверждении Положения о </w:t>
      </w:r>
      <w:r w:rsidR="00337CB4" w:rsidRPr="008318FE">
        <w:rPr>
          <w:rFonts w:ascii="Times New Roman" w:hAnsi="Times New Roman" w:cs="Times New Roman"/>
          <w:sz w:val="28"/>
          <w:szCs w:val="28"/>
        </w:rPr>
        <w:t>Главном государственном управлении сельского хозяйства и государственного технического надзора Псковской области</w:t>
      </w:r>
      <w:r w:rsidRPr="008318FE">
        <w:rPr>
          <w:rFonts w:ascii="Times New Roman" w:hAnsi="Times New Roman" w:cs="Times New Roman"/>
          <w:sz w:val="28"/>
          <w:szCs w:val="28"/>
        </w:rPr>
        <w:t xml:space="preserve">" </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настоящий Административный регламент.</w:t>
      </w:r>
    </w:p>
    <w:p w:rsidR="00F46BC9" w:rsidRPr="008318FE" w:rsidRDefault="00F46BC9" w:rsidP="00F46BC9">
      <w:pPr>
        <w:pStyle w:val="ConsPlusNormal"/>
        <w:ind w:firstLine="540"/>
        <w:jc w:val="both"/>
        <w:rPr>
          <w:rFonts w:ascii="Times New Roman" w:hAnsi="Times New Roman" w:cs="Times New Roman"/>
          <w:sz w:val="28"/>
          <w:szCs w:val="28"/>
        </w:rPr>
      </w:pPr>
      <w:r w:rsidRPr="00482CC3">
        <w:rPr>
          <w:rFonts w:ascii="Times New Roman" w:hAnsi="Times New Roman" w:cs="Times New Roman"/>
          <w:sz w:val="28"/>
          <w:szCs w:val="28"/>
        </w:rPr>
        <w:t xml:space="preserve">С текстами федеральных законов, указов и распоряжений Президента Российской Федерации можно ознакомится на официальном </w:t>
      </w:r>
      <w:proofErr w:type="spellStart"/>
      <w:r w:rsidRPr="00482CC3">
        <w:rPr>
          <w:rFonts w:ascii="Times New Roman" w:hAnsi="Times New Roman" w:cs="Times New Roman"/>
          <w:sz w:val="28"/>
          <w:szCs w:val="28"/>
        </w:rPr>
        <w:t>Интернет-портале</w:t>
      </w:r>
      <w:proofErr w:type="spellEnd"/>
      <w:r w:rsidRPr="00482CC3">
        <w:rPr>
          <w:rFonts w:ascii="Times New Roman" w:hAnsi="Times New Roman" w:cs="Times New Roman"/>
          <w:sz w:val="28"/>
          <w:szCs w:val="28"/>
        </w:rPr>
        <w:t xml:space="preserve"> правовой информации (</w:t>
      </w:r>
      <w:hyperlink r:id="rId12" w:history="1">
        <w:r w:rsidR="00482CC3" w:rsidRPr="00D15F29">
          <w:rPr>
            <w:rStyle w:val="a6"/>
            <w:rFonts w:ascii="Times New Roman" w:hAnsi="Times New Roman" w:cs="Times New Roman"/>
            <w:sz w:val="28"/>
            <w:szCs w:val="28"/>
          </w:rPr>
          <w:t>www.pravo.gov.ru</w:t>
        </w:r>
      </w:hyperlink>
      <w:r w:rsidR="00482CC3">
        <w:rPr>
          <w:rFonts w:ascii="Times New Roman" w:hAnsi="Times New Roman" w:cs="Times New Roman"/>
          <w:sz w:val="28"/>
          <w:szCs w:val="28"/>
        </w:rPr>
        <w:t>,</w:t>
      </w:r>
      <w:r w:rsidR="00482CC3" w:rsidRPr="00482CC3">
        <w:rPr>
          <w:rFonts w:ascii="Times New Roman" w:hAnsi="Times New Roman" w:cs="Times New Roman"/>
          <w:sz w:val="28"/>
          <w:szCs w:val="28"/>
        </w:rPr>
        <w:t xml:space="preserve"> </w:t>
      </w:r>
      <w:hyperlink r:id="rId13" w:history="1">
        <w:r w:rsidR="00482CC3" w:rsidRPr="00D15F29">
          <w:rPr>
            <w:rStyle w:val="a6"/>
            <w:rFonts w:ascii="Times New Roman" w:hAnsi="Times New Roman" w:cs="Times New Roman"/>
            <w:sz w:val="28"/>
            <w:szCs w:val="28"/>
          </w:rPr>
          <w:t>www.pravo.</w:t>
        </w:r>
        <w:r w:rsidR="00482CC3" w:rsidRPr="00D15F29">
          <w:rPr>
            <w:rStyle w:val="a6"/>
            <w:rFonts w:ascii="Times New Roman" w:hAnsi="Times New Roman" w:cs="Times New Roman"/>
            <w:sz w:val="28"/>
            <w:szCs w:val="28"/>
            <w:lang w:val="en-US"/>
          </w:rPr>
          <w:t>pskov</w:t>
        </w:r>
        <w:r w:rsidR="00482CC3" w:rsidRPr="00D15F29">
          <w:rPr>
            <w:rStyle w:val="a6"/>
            <w:rFonts w:ascii="Times New Roman" w:hAnsi="Times New Roman" w:cs="Times New Roman"/>
            <w:sz w:val="28"/>
            <w:szCs w:val="28"/>
          </w:rPr>
          <w:t>.</w:t>
        </w:r>
        <w:proofErr w:type="spellStart"/>
        <w:r w:rsidR="00482CC3" w:rsidRPr="00D15F29">
          <w:rPr>
            <w:rStyle w:val="a6"/>
            <w:rFonts w:ascii="Times New Roman" w:hAnsi="Times New Roman" w:cs="Times New Roman"/>
            <w:sz w:val="28"/>
            <w:szCs w:val="28"/>
          </w:rPr>
          <w:t>ru</w:t>
        </w:r>
        <w:proofErr w:type="spellEnd"/>
      </w:hyperlink>
      <w:proofErr w:type="gramStart"/>
      <w:r w:rsidR="00482CC3">
        <w:rPr>
          <w:rFonts w:ascii="Times New Roman" w:hAnsi="Times New Roman" w:cs="Times New Roman"/>
          <w:sz w:val="28"/>
          <w:szCs w:val="28"/>
        </w:rPr>
        <w:t xml:space="preserve"> </w:t>
      </w:r>
      <w:r w:rsidRPr="00482CC3">
        <w:rPr>
          <w:rFonts w:ascii="Times New Roman" w:hAnsi="Times New Roman" w:cs="Times New Roman"/>
          <w:sz w:val="28"/>
          <w:szCs w:val="28"/>
        </w:rPr>
        <w:t>)</w:t>
      </w:r>
      <w:proofErr w:type="gramEnd"/>
      <w:r w:rsidRPr="00482CC3">
        <w:rPr>
          <w:rFonts w:ascii="Times New Roman" w:hAnsi="Times New Roman" w:cs="Times New Roman"/>
          <w:sz w:val="28"/>
          <w:szCs w:val="28"/>
        </w:rPr>
        <w:t xml:space="preserve">. На </w:t>
      </w:r>
      <w:proofErr w:type="gramStart"/>
      <w:r w:rsidRPr="00482CC3">
        <w:rPr>
          <w:rFonts w:ascii="Times New Roman" w:hAnsi="Times New Roman" w:cs="Times New Roman"/>
          <w:sz w:val="28"/>
          <w:szCs w:val="28"/>
        </w:rPr>
        <w:lastRenderedPageBreak/>
        <w:t>официальном</w:t>
      </w:r>
      <w:proofErr w:type="gramEnd"/>
      <w:r w:rsidRPr="00482CC3">
        <w:rPr>
          <w:rFonts w:ascii="Times New Roman" w:hAnsi="Times New Roman" w:cs="Times New Roman"/>
          <w:sz w:val="28"/>
          <w:szCs w:val="28"/>
        </w:rPr>
        <w:t xml:space="preserve"> </w:t>
      </w:r>
      <w:proofErr w:type="spellStart"/>
      <w:r w:rsidRPr="00482CC3">
        <w:rPr>
          <w:rFonts w:ascii="Times New Roman" w:hAnsi="Times New Roman" w:cs="Times New Roman"/>
          <w:sz w:val="28"/>
          <w:szCs w:val="28"/>
        </w:rPr>
        <w:t>Интернет-портале</w:t>
      </w:r>
      <w:proofErr w:type="spellEnd"/>
      <w:r w:rsidRPr="00482CC3">
        <w:rPr>
          <w:rFonts w:ascii="Times New Roman" w:hAnsi="Times New Roman" w:cs="Times New Roman"/>
          <w:sz w:val="28"/>
          <w:szCs w:val="28"/>
        </w:rPr>
        <w:t xml:space="preserve">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w:t>
      </w:r>
      <w:r w:rsidR="00337CB4" w:rsidRPr="00482CC3">
        <w:rPr>
          <w:rFonts w:ascii="Times New Roman" w:hAnsi="Times New Roman" w:cs="Times New Roman"/>
          <w:sz w:val="28"/>
          <w:szCs w:val="28"/>
        </w:rPr>
        <w:t>Псковской</w:t>
      </w:r>
      <w:r w:rsidRPr="00482CC3">
        <w:rPr>
          <w:rFonts w:ascii="Times New Roman" w:hAnsi="Times New Roman" w:cs="Times New Roman"/>
          <w:sz w:val="28"/>
          <w:szCs w:val="28"/>
        </w:rPr>
        <w:t xml:space="preserve"> области.</w:t>
      </w:r>
    </w:p>
    <w:p w:rsidR="00F46BC9" w:rsidRPr="008318FE" w:rsidRDefault="00F46BC9" w:rsidP="00F46BC9">
      <w:pPr>
        <w:pStyle w:val="ConsPlusNormal"/>
        <w:ind w:firstLine="540"/>
        <w:jc w:val="both"/>
        <w:rPr>
          <w:rFonts w:ascii="Times New Roman" w:hAnsi="Times New Roman" w:cs="Times New Roman"/>
          <w:sz w:val="28"/>
          <w:szCs w:val="28"/>
        </w:rPr>
      </w:pPr>
      <w:bookmarkStart w:id="3" w:name="P125"/>
      <w:bookmarkEnd w:id="3"/>
      <w:r w:rsidRPr="008318FE">
        <w:rPr>
          <w:rFonts w:ascii="Times New Roman" w:hAnsi="Times New Roman" w:cs="Times New Roman"/>
          <w:sz w:val="28"/>
          <w:szCs w:val="28"/>
        </w:rPr>
        <w:t>6</w:t>
      </w:r>
      <w:r w:rsidR="00337CB4" w:rsidRPr="008318FE">
        <w:rPr>
          <w:rFonts w:ascii="Times New Roman" w:hAnsi="Times New Roman" w:cs="Times New Roman"/>
          <w:sz w:val="28"/>
          <w:szCs w:val="28"/>
        </w:rPr>
        <w:t>)</w:t>
      </w:r>
      <w:r w:rsidRPr="008318FE">
        <w:rPr>
          <w:rFonts w:ascii="Times New Roman" w:hAnsi="Times New Roman" w:cs="Times New Roman"/>
          <w:sz w:val="28"/>
          <w:szCs w:val="28"/>
        </w:rPr>
        <w:t>. 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государственной услуги.</w:t>
      </w:r>
    </w:p>
    <w:p w:rsidR="00F46BC9" w:rsidRPr="008318FE" w:rsidRDefault="00337CB4" w:rsidP="00F46BC9">
      <w:pPr>
        <w:pStyle w:val="ConsPlusNormal"/>
        <w:ind w:firstLine="540"/>
        <w:jc w:val="both"/>
        <w:rPr>
          <w:rFonts w:ascii="Times New Roman" w:hAnsi="Times New Roman" w:cs="Times New Roman"/>
          <w:sz w:val="28"/>
          <w:szCs w:val="28"/>
        </w:rPr>
      </w:pPr>
      <w:bookmarkStart w:id="4" w:name="P126"/>
      <w:bookmarkEnd w:id="4"/>
      <w:r w:rsidRPr="008318FE">
        <w:rPr>
          <w:rFonts w:ascii="Times New Roman" w:hAnsi="Times New Roman" w:cs="Times New Roman"/>
          <w:sz w:val="28"/>
          <w:szCs w:val="28"/>
        </w:rPr>
        <w:t>а)</w:t>
      </w:r>
      <w:r w:rsidR="00F46BC9" w:rsidRPr="008318FE">
        <w:rPr>
          <w:rFonts w:ascii="Times New Roman" w:hAnsi="Times New Roman" w:cs="Times New Roman"/>
          <w:sz w:val="28"/>
          <w:szCs w:val="28"/>
        </w:rPr>
        <w:t>. Для предоставления государственной услуги заявител</w:t>
      </w:r>
      <w:r w:rsidR="00C64B9A">
        <w:rPr>
          <w:rFonts w:ascii="Times New Roman" w:hAnsi="Times New Roman" w:cs="Times New Roman"/>
          <w:sz w:val="28"/>
          <w:szCs w:val="28"/>
        </w:rPr>
        <w:t>ь</w:t>
      </w:r>
      <w:r w:rsidR="00F46BC9" w:rsidRPr="008318FE">
        <w:rPr>
          <w:rFonts w:ascii="Times New Roman" w:hAnsi="Times New Roman" w:cs="Times New Roman"/>
          <w:sz w:val="28"/>
          <w:szCs w:val="28"/>
        </w:rPr>
        <w:t xml:space="preserve"> самостоятельно представля</w:t>
      </w:r>
      <w:r w:rsidR="00C64B9A">
        <w:rPr>
          <w:rFonts w:ascii="Times New Roman" w:hAnsi="Times New Roman" w:cs="Times New Roman"/>
          <w:sz w:val="28"/>
          <w:szCs w:val="28"/>
        </w:rPr>
        <w:t>е</w:t>
      </w:r>
      <w:r w:rsidR="00F46BC9" w:rsidRPr="008318FE">
        <w:rPr>
          <w:rFonts w:ascii="Times New Roman" w:hAnsi="Times New Roman" w:cs="Times New Roman"/>
          <w:sz w:val="28"/>
          <w:szCs w:val="28"/>
        </w:rPr>
        <w:t>т:</w:t>
      </w:r>
    </w:p>
    <w:p w:rsidR="00F46BC9" w:rsidRPr="008318FE" w:rsidRDefault="00F46BC9" w:rsidP="00F46BC9">
      <w:pPr>
        <w:pStyle w:val="ConsPlusNormal"/>
        <w:ind w:firstLine="540"/>
        <w:jc w:val="both"/>
        <w:rPr>
          <w:rFonts w:ascii="Times New Roman" w:hAnsi="Times New Roman" w:cs="Times New Roman"/>
          <w:sz w:val="28"/>
          <w:szCs w:val="28"/>
        </w:rPr>
      </w:pPr>
      <w:r w:rsidRPr="00476069">
        <w:rPr>
          <w:rFonts w:ascii="Times New Roman" w:hAnsi="Times New Roman" w:cs="Times New Roman"/>
          <w:sz w:val="28"/>
          <w:szCs w:val="28"/>
        </w:rPr>
        <w:t>заявление</w:t>
      </w:r>
      <w:r w:rsidRPr="008318FE">
        <w:rPr>
          <w:rFonts w:ascii="Times New Roman" w:hAnsi="Times New Roman" w:cs="Times New Roman"/>
          <w:sz w:val="28"/>
          <w:szCs w:val="28"/>
        </w:rPr>
        <w:t xml:space="preserve"> установленной формы согласно приложению </w:t>
      </w:r>
      <w:r w:rsidR="00F46D8E">
        <w:rPr>
          <w:rFonts w:ascii="Times New Roman" w:hAnsi="Times New Roman" w:cs="Times New Roman"/>
          <w:sz w:val="28"/>
          <w:szCs w:val="28"/>
        </w:rPr>
        <w:t>№</w:t>
      </w:r>
      <w:r w:rsidRPr="008318FE">
        <w:rPr>
          <w:rFonts w:ascii="Times New Roman" w:hAnsi="Times New Roman" w:cs="Times New Roman"/>
          <w:sz w:val="28"/>
          <w:szCs w:val="28"/>
        </w:rPr>
        <w:t xml:space="preserve"> 1 к настоящему Административному регламенту;</w:t>
      </w:r>
    </w:p>
    <w:p w:rsidR="001359DE" w:rsidRPr="008318FE" w:rsidRDefault="001359DE"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опись животных для выдачи племенных свидетельств по установленной форме согласно приложению № 2 к настоящему Административному регламенту;</w:t>
      </w:r>
    </w:p>
    <w:p w:rsidR="00BC46C1"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в электронном виде базу данных автоматизированной системы зоотехнического учета (далее – база данных):</w:t>
      </w:r>
    </w:p>
    <w:p w:rsidR="00BC46C1"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w:t>
      </w:r>
      <w:proofErr w:type="spellStart"/>
      <w:r w:rsidRPr="005F2911">
        <w:rPr>
          <w:rFonts w:ascii="Times New Roman" w:hAnsi="Times New Roman" w:cs="Times New Roman"/>
          <w:sz w:val="28"/>
          <w:szCs w:val="28"/>
        </w:rPr>
        <w:t>Селэкс</w:t>
      </w:r>
      <w:proofErr w:type="spellEnd"/>
      <w:r w:rsidRPr="005F2911">
        <w:rPr>
          <w:rFonts w:ascii="Times New Roman" w:hAnsi="Times New Roman" w:cs="Times New Roman"/>
          <w:sz w:val="28"/>
          <w:szCs w:val="28"/>
        </w:rPr>
        <w:t>. Молочный скот» для заявителей, занимающихся разведением крупного рогатого скота молочного направления продуктивности;</w:t>
      </w:r>
    </w:p>
    <w:p w:rsidR="00BC46C1"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w:t>
      </w:r>
      <w:proofErr w:type="spellStart"/>
      <w:r w:rsidRPr="005F2911">
        <w:rPr>
          <w:rFonts w:ascii="Times New Roman" w:hAnsi="Times New Roman" w:cs="Times New Roman"/>
          <w:sz w:val="28"/>
          <w:szCs w:val="28"/>
        </w:rPr>
        <w:t>Селэкс</w:t>
      </w:r>
      <w:proofErr w:type="spellEnd"/>
      <w:r w:rsidRPr="005F2911">
        <w:rPr>
          <w:rFonts w:ascii="Times New Roman" w:hAnsi="Times New Roman" w:cs="Times New Roman"/>
          <w:sz w:val="28"/>
          <w:szCs w:val="28"/>
        </w:rPr>
        <w:t>. Мясной скот» для заявителей, занимающихся разведением крупного рогатого скота мясного направления продуктивности;</w:t>
      </w:r>
    </w:p>
    <w:p w:rsidR="001359DE" w:rsidRPr="00F46D8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w:t>
      </w:r>
      <w:proofErr w:type="spellStart"/>
      <w:r w:rsidRPr="005F2911">
        <w:rPr>
          <w:rFonts w:ascii="Times New Roman" w:hAnsi="Times New Roman" w:cs="Times New Roman"/>
          <w:sz w:val="28"/>
          <w:szCs w:val="28"/>
        </w:rPr>
        <w:t>Селиком</w:t>
      </w:r>
      <w:proofErr w:type="spellEnd"/>
      <w:r w:rsidRPr="005F2911">
        <w:rPr>
          <w:rFonts w:ascii="Times New Roman" w:hAnsi="Times New Roman" w:cs="Times New Roman"/>
          <w:sz w:val="28"/>
          <w:szCs w:val="28"/>
        </w:rPr>
        <w:t>» для заявителей, занимающихся разведением свиней</w:t>
      </w:r>
      <w:r w:rsidR="00554B33">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В случае представления документов </w:t>
      </w:r>
      <w:r w:rsidR="00FD4BF7">
        <w:rPr>
          <w:rFonts w:ascii="Times New Roman" w:hAnsi="Times New Roman" w:cs="Times New Roman"/>
          <w:sz w:val="28"/>
          <w:szCs w:val="28"/>
        </w:rPr>
        <w:t>лицами, выступающими от имени заявителя</w:t>
      </w:r>
      <w:r w:rsidRPr="008318FE">
        <w:rPr>
          <w:rFonts w:ascii="Times New Roman" w:hAnsi="Times New Roman" w:cs="Times New Roman"/>
          <w:sz w:val="28"/>
          <w:szCs w:val="28"/>
        </w:rPr>
        <w:t>, его полномочия подтверждаются документами, оформленными в соответствии с требованиями действующего законодательства, и документами, удостоверяющими личность гражданина.</w:t>
      </w:r>
    </w:p>
    <w:p w:rsidR="00F46BC9" w:rsidRPr="008318FE" w:rsidRDefault="00C032A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б</w:t>
      </w:r>
      <w:r w:rsidR="001C1C1B" w:rsidRPr="008318FE">
        <w:rPr>
          <w:rFonts w:ascii="Times New Roman" w:hAnsi="Times New Roman" w:cs="Times New Roman"/>
          <w:sz w:val="28"/>
          <w:szCs w:val="28"/>
        </w:rPr>
        <w:t xml:space="preserve">) </w:t>
      </w:r>
      <w:r w:rsidR="00F46BC9" w:rsidRPr="008318FE">
        <w:rPr>
          <w:rFonts w:ascii="Times New Roman" w:hAnsi="Times New Roman" w:cs="Times New Roman"/>
          <w:sz w:val="28"/>
          <w:szCs w:val="28"/>
        </w:rPr>
        <w:t>Документы и информация, необходимые в соответствии с законодательными или иными нормативными правовыми актами для предоставления государственной услуги, которые находятся в распоряжении государственных органов, органов государственных внебюджетных фондов, органов местного самоуправления, ор</w:t>
      </w:r>
      <w:r w:rsidR="002B0A3F">
        <w:rPr>
          <w:rFonts w:ascii="Times New Roman" w:hAnsi="Times New Roman" w:cs="Times New Roman"/>
          <w:sz w:val="28"/>
          <w:szCs w:val="28"/>
        </w:rPr>
        <w:t xml:space="preserve">ганизаций, </w:t>
      </w:r>
      <w:r w:rsidR="00F46BC9" w:rsidRPr="008318FE">
        <w:rPr>
          <w:rFonts w:ascii="Times New Roman" w:hAnsi="Times New Roman" w:cs="Times New Roman"/>
          <w:sz w:val="28"/>
          <w:szCs w:val="28"/>
        </w:rPr>
        <w:t>запрашиваются органом, предоставляющим государственную услугу, в органах (организациях), в распоряжении которых они находятся, если заявитель не представил такие документы и информацию самостоятельно</w:t>
      </w:r>
      <w:r w:rsidR="005821D1">
        <w:rPr>
          <w:rFonts w:ascii="Times New Roman" w:hAnsi="Times New Roman" w:cs="Times New Roman"/>
          <w:sz w:val="28"/>
          <w:szCs w:val="28"/>
        </w:rPr>
        <w:t>.</w:t>
      </w:r>
      <w:proofErr w:type="gramEnd"/>
    </w:p>
    <w:p w:rsidR="00F46BC9" w:rsidRPr="008318FE" w:rsidRDefault="00C032A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7</w:t>
      </w:r>
      <w:r w:rsidR="001C1C1B" w:rsidRPr="008318FE">
        <w:rPr>
          <w:rFonts w:ascii="Times New Roman" w:hAnsi="Times New Roman" w:cs="Times New Roman"/>
          <w:sz w:val="28"/>
          <w:szCs w:val="28"/>
        </w:rPr>
        <w:t>)</w:t>
      </w:r>
      <w:r w:rsidR="00F46BC9" w:rsidRPr="008318FE">
        <w:rPr>
          <w:rFonts w:ascii="Times New Roman" w:hAnsi="Times New Roman" w:cs="Times New Roman"/>
          <w:sz w:val="28"/>
          <w:szCs w:val="28"/>
        </w:rPr>
        <w:t xml:space="preserve"> Основания для отказа заявителю в приеме документов, необходимых для предоставления государственной </w:t>
      </w:r>
      <w:r w:rsidR="00F46BC9" w:rsidRPr="00292C25">
        <w:rPr>
          <w:rFonts w:ascii="Times New Roman" w:hAnsi="Times New Roman" w:cs="Times New Roman"/>
          <w:sz w:val="28"/>
          <w:szCs w:val="28"/>
        </w:rPr>
        <w:t>услуги, отсутствуют.</w:t>
      </w:r>
    </w:p>
    <w:p w:rsidR="00F46BC9" w:rsidRPr="008318FE" w:rsidRDefault="00C032A9" w:rsidP="00F46BC9">
      <w:pPr>
        <w:pStyle w:val="ConsPlusNormal"/>
        <w:ind w:firstLine="540"/>
        <w:jc w:val="both"/>
        <w:rPr>
          <w:rFonts w:ascii="Times New Roman" w:hAnsi="Times New Roman" w:cs="Times New Roman"/>
          <w:sz w:val="28"/>
          <w:szCs w:val="28"/>
        </w:rPr>
      </w:pPr>
      <w:bookmarkStart w:id="5" w:name="P133"/>
      <w:bookmarkEnd w:id="5"/>
      <w:r w:rsidRPr="008318FE">
        <w:rPr>
          <w:rFonts w:ascii="Times New Roman" w:hAnsi="Times New Roman" w:cs="Times New Roman"/>
          <w:sz w:val="28"/>
          <w:szCs w:val="28"/>
        </w:rPr>
        <w:t>8</w:t>
      </w:r>
      <w:r w:rsidR="001C1C1B" w:rsidRPr="008318FE">
        <w:rPr>
          <w:rFonts w:ascii="Times New Roman" w:hAnsi="Times New Roman" w:cs="Times New Roman"/>
          <w:sz w:val="28"/>
          <w:szCs w:val="28"/>
        </w:rPr>
        <w:t>)</w:t>
      </w:r>
      <w:r w:rsidR="00F46BC9" w:rsidRPr="008318FE">
        <w:rPr>
          <w:rFonts w:ascii="Times New Roman" w:hAnsi="Times New Roman" w:cs="Times New Roman"/>
          <w:sz w:val="28"/>
          <w:szCs w:val="28"/>
        </w:rPr>
        <w:t xml:space="preserve"> Основаниями для отказа в предоставлении государственной услуги являются:</w:t>
      </w:r>
    </w:p>
    <w:p w:rsidR="001C1C1B"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несоответствие заявителя условиям </w:t>
      </w:r>
      <w:r w:rsidRPr="00476069">
        <w:rPr>
          <w:rFonts w:ascii="Times New Roman" w:hAnsi="Times New Roman" w:cs="Times New Roman"/>
          <w:sz w:val="28"/>
          <w:szCs w:val="28"/>
        </w:rPr>
        <w:t>пункта</w:t>
      </w:r>
      <w:r w:rsidRPr="008318FE">
        <w:rPr>
          <w:rFonts w:ascii="Times New Roman" w:hAnsi="Times New Roman" w:cs="Times New Roman"/>
          <w:color w:val="0000FF"/>
          <w:sz w:val="28"/>
          <w:szCs w:val="28"/>
        </w:rPr>
        <w:t xml:space="preserve"> </w:t>
      </w:r>
      <w:r w:rsidR="00175D5B" w:rsidRPr="008318FE">
        <w:rPr>
          <w:rFonts w:ascii="Times New Roman" w:hAnsi="Times New Roman" w:cs="Times New Roman"/>
          <w:sz w:val="28"/>
          <w:szCs w:val="28"/>
        </w:rPr>
        <w:t>1 раздела 1</w:t>
      </w:r>
      <w:r w:rsidRPr="008318FE">
        <w:rPr>
          <w:rFonts w:ascii="Times New Roman" w:hAnsi="Times New Roman" w:cs="Times New Roman"/>
          <w:sz w:val="28"/>
          <w:szCs w:val="28"/>
        </w:rPr>
        <w:t xml:space="preserve"> настоящего Административного регламента;</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 несоответствие документов, представленных заявителем, требованиям</w:t>
      </w:r>
      <w:r w:rsidR="001C1C1B" w:rsidRPr="008318FE">
        <w:rPr>
          <w:rFonts w:ascii="Times New Roman" w:hAnsi="Times New Roman" w:cs="Times New Roman"/>
          <w:sz w:val="28"/>
          <w:szCs w:val="28"/>
        </w:rPr>
        <w:t xml:space="preserve"> подпункта</w:t>
      </w:r>
      <w:r w:rsidR="00160B82">
        <w:rPr>
          <w:rFonts w:ascii="Times New Roman" w:hAnsi="Times New Roman" w:cs="Times New Roman"/>
          <w:sz w:val="28"/>
          <w:szCs w:val="28"/>
        </w:rPr>
        <w:t xml:space="preserve"> «а» пункта</w:t>
      </w:r>
      <w:r w:rsidR="001C1C1B" w:rsidRPr="008318FE">
        <w:rPr>
          <w:rFonts w:ascii="Times New Roman" w:hAnsi="Times New Roman" w:cs="Times New Roman"/>
          <w:sz w:val="28"/>
          <w:szCs w:val="28"/>
        </w:rPr>
        <w:t xml:space="preserve"> 6 </w:t>
      </w:r>
      <w:r w:rsidR="00160B82">
        <w:rPr>
          <w:rFonts w:ascii="Times New Roman" w:hAnsi="Times New Roman" w:cs="Times New Roman"/>
          <w:sz w:val="28"/>
          <w:szCs w:val="28"/>
        </w:rPr>
        <w:t>раздела 2 н</w:t>
      </w:r>
      <w:r w:rsidRPr="008318FE">
        <w:rPr>
          <w:rFonts w:ascii="Times New Roman" w:hAnsi="Times New Roman" w:cs="Times New Roman"/>
          <w:sz w:val="28"/>
          <w:szCs w:val="28"/>
        </w:rPr>
        <w:t>астоящего Административного регламента;</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несоответствие данных о племенных животных, указанных в </w:t>
      </w:r>
      <w:r w:rsidR="00C032A9" w:rsidRPr="008318FE">
        <w:rPr>
          <w:rFonts w:ascii="Times New Roman" w:hAnsi="Times New Roman" w:cs="Times New Roman"/>
          <w:sz w:val="28"/>
          <w:szCs w:val="28"/>
        </w:rPr>
        <w:t>описи</w:t>
      </w:r>
      <w:r w:rsidRPr="008318FE">
        <w:rPr>
          <w:rFonts w:ascii="Times New Roman" w:hAnsi="Times New Roman" w:cs="Times New Roman"/>
          <w:sz w:val="28"/>
          <w:szCs w:val="28"/>
        </w:rPr>
        <w:t xml:space="preserve"> племенных животных</w:t>
      </w:r>
      <w:r w:rsidR="00C032A9" w:rsidRPr="008318FE">
        <w:rPr>
          <w:rFonts w:ascii="Times New Roman" w:hAnsi="Times New Roman" w:cs="Times New Roman"/>
          <w:sz w:val="28"/>
          <w:szCs w:val="28"/>
        </w:rPr>
        <w:t xml:space="preserve"> и </w:t>
      </w:r>
      <w:r w:rsidR="002331CF">
        <w:rPr>
          <w:rFonts w:ascii="Times New Roman" w:hAnsi="Times New Roman" w:cs="Times New Roman"/>
          <w:sz w:val="28"/>
          <w:szCs w:val="28"/>
        </w:rPr>
        <w:t>информации</w:t>
      </w:r>
      <w:r w:rsidR="00392970">
        <w:rPr>
          <w:rFonts w:ascii="Times New Roman" w:hAnsi="Times New Roman" w:cs="Times New Roman"/>
          <w:sz w:val="28"/>
          <w:szCs w:val="28"/>
        </w:rPr>
        <w:t>,</w:t>
      </w:r>
      <w:r w:rsidR="002331CF">
        <w:rPr>
          <w:rFonts w:ascii="Times New Roman" w:hAnsi="Times New Roman" w:cs="Times New Roman"/>
          <w:sz w:val="28"/>
          <w:szCs w:val="28"/>
        </w:rPr>
        <w:t xml:space="preserve"> указанной</w:t>
      </w:r>
      <w:r w:rsidR="00392970">
        <w:rPr>
          <w:rFonts w:ascii="Times New Roman" w:hAnsi="Times New Roman" w:cs="Times New Roman"/>
          <w:sz w:val="28"/>
          <w:szCs w:val="28"/>
        </w:rPr>
        <w:t xml:space="preserve"> в </w:t>
      </w:r>
      <w:r w:rsidR="00115DA9">
        <w:rPr>
          <w:rFonts w:ascii="Times New Roman" w:hAnsi="Times New Roman" w:cs="Times New Roman"/>
          <w:sz w:val="28"/>
          <w:szCs w:val="28"/>
        </w:rPr>
        <w:t xml:space="preserve">представленной </w:t>
      </w:r>
      <w:r w:rsidR="005F2911" w:rsidRPr="005F2911">
        <w:rPr>
          <w:rFonts w:ascii="Times New Roman" w:hAnsi="Times New Roman" w:cs="Times New Roman"/>
          <w:sz w:val="28"/>
          <w:szCs w:val="28"/>
        </w:rPr>
        <w:t xml:space="preserve">базе </w:t>
      </w:r>
      <w:r w:rsidR="005F2911" w:rsidRPr="005F2911">
        <w:rPr>
          <w:rFonts w:ascii="Times New Roman" w:hAnsi="Times New Roman" w:cs="Times New Roman"/>
          <w:sz w:val="28"/>
          <w:szCs w:val="28"/>
        </w:rPr>
        <w:lastRenderedPageBreak/>
        <w:t>данных,</w:t>
      </w:r>
      <w:r w:rsidR="00115DA9">
        <w:rPr>
          <w:rFonts w:ascii="Times New Roman" w:hAnsi="Times New Roman" w:cs="Times New Roman"/>
          <w:sz w:val="28"/>
          <w:szCs w:val="28"/>
        </w:rPr>
        <w:t xml:space="preserve"> установленным стандартам, нормам и правилам в области</w:t>
      </w:r>
      <w:r w:rsidRPr="008318FE">
        <w:rPr>
          <w:rFonts w:ascii="Times New Roman" w:hAnsi="Times New Roman" w:cs="Times New Roman"/>
          <w:sz w:val="28"/>
          <w:szCs w:val="28"/>
        </w:rPr>
        <w:t xml:space="preserve"> племенного животноводства.</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9</w:t>
      </w:r>
      <w:r w:rsidR="00C032A9" w:rsidRPr="008318FE">
        <w:rPr>
          <w:rFonts w:ascii="Times New Roman" w:hAnsi="Times New Roman" w:cs="Times New Roman"/>
          <w:sz w:val="28"/>
          <w:szCs w:val="28"/>
        </w:rPr>
        <w:t>)</w:t>
      </w:r>
      <w:r w:rsidRPr="008318FE">
        <w:rPr>
          <w:rFonts w:ascii="Times New Roman" w:hAnsi="Times New Roman" w:cs="Times New Roman"/>
          <w:sz w:val="28"/>
          <w:szCs w:val="28"/>
        </w:rPr>
        <w:t xml:space="preserve"> Услуги, которые являются необходимыми и обязательными для предоставления государственной услуги, в том числе документ (документы), выдаваемый (выдаваемые) организациями, участвующими в предоставлении государственной услуги, отсутствуют.</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10</w:t>
      </w:r>
      <w:r w:rsidR="00C032A9" w:rsidRPr="008318FE">
        <w:rPr>
          <w:rFonts w:ascii="Times New Roman" w:hAnsi="Times New Roman" w:cs="Times New Roman"/>
          <w:sz w:val="28"/>
          <w:szCs w:val="28"/>
        </w:rPr>
        <w:t>)</w:t>
      </w:r>
      <w:r w:rsidRPr="008318FE">
        <w:rPr>
          <w:rFonts w:ascii="Times New Roman" w:hAnsi="Times New Roman" w:cs="Times New Roman"/>
          <w:sz w:val="28"/>
          <w:szCs w:val="28"/>
        </w:rPr>
        <w:t xml:space="preserve"> Предоставление государственной услуги осуществляется на безвозмездной основе.</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1</w:t>
      </w:r>
      <w:r w:rsidR="005E19DE" w:rsidRPr="008318FE">
        <w:rPr>
          <w:rFonts w:ascii="Times New Roman" w:hAnsi="Times New Roman" w:cs="Times New Roman"/>
          <w:sz w:val="28"/>
          <w:szCs w:val="28"/>
        </w:rPr>
        <w:t>1)</w:t>
      </w:r>
      <w:r w:rsidRPr="008318FE">
        <w:rPr>
          <w:rFonts w:ascii="Times New Roman" w:hAnsi="Times New Roman" w:cs="Times New Roman"/>
          <w:sz w:val="28"/>
          <w:szCs w:val="28"/>
        </w:rPr>
        <w:t xml:space="preserve">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не должен превышать - 15 минут.</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12</w:t>
      </w:r>
      <w:r w:rsidR="005E19DE" w:rsidRPr="008318FE">
        <w:rPr>
          <w:rFonts w:ascii="Times New Roman" w:hAnsi="Times New Roman" w:cs="Times New Roman"/>
          <w:sz w:val="28"/>
          <w:szCs w:val="28"/>
        </w:rPr>
        <w:t>)</w:t>
      </w:r>
      <w:r w:rsidRPr="008318FE">
        <w:rPr>
          <w:rFonts w:ascii="Times New Roman" w:hAnsi="Times New Roman" w:cs="Times New Roman"/>
          <w:sz w:val="28"/>
          <w:szCs w:val="28"/>
        </w:rPr>
        <w:t xml:space="preserve"> Регистрация </w:t>
      </w:r>
      <w:r w:rsidRPr="00476069">
        <w:rPr>
          <w:rFonts w:ascii="Times New Roman" w:hAnsi="Times New Roman" w:cs="Times New Roman"/>
          <w:sz w:val="28"/>
          <w:szCs w:val="28"/>
        </w:rPr>
        <w:t>заявления</w:t>
      </w:r>
      <w:r w:rsidRPr="008318FE">
        <w:rPr>
          <w:rFonts w:ascii="Times New Roman" w:hAnsi="Times New Roman" w:cs="Times New Roman"/>
          <w:sz w:val="28"/>
          <w:szCs w:val="28"/>
        </w:rPr>
        <w:t xml:space="preserve"> о предоставлении государственной услуги осуществляется в день приема заявления о предоставлении государственной услуги.</w:t>
      </w:r>
    </w:p>
    <w:p w:rsidR="00F46BC9"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13) Требования к помещениям, в которых предоставляется государственная услуга, к залу ожидания, местам для заполнения заявлений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F46BC9"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центральный вход в здание должен быть оборудован информационной табличкой (вывеской), содержащей наименование Управления;</w:t>
      </w:r>
    </w:p>
    <w:p w:rsidR="00F46BC9"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в помещениях для ожидания заявителей отводятся места, оборудованные информационными стендами, стульями (кресельными секциями), столом и канцтоварами для возможности оформления документов.</w:t>
      </w:r>
    </w:p>
    <w:p w:rsidR="00F46BC9"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На информационных стендах располагается информация следующего содержания:</w:t>
      </w:r>
    </w:p>
    <w:p w:rsidR="00F46BC9"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F46BC9"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настоящий Административный регламент;</w:t>
      </w:r>
    </w:p>
    <w:p w:rsidR="00F46BC9" w:rsidRPr="006915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образцы заполнения документов, необходимых для предоставления государственной услуги;</w:t>
      </w:r>
    </w:p>
    <w:p w:rsidR="00F46BC9" w:rsidRPr="008318FE" w:rsidRDefault="005F2911" w:rsidP="00F46BC9">
      <w:pPr>
        <w:pStyle w:val="ConsPlusNormal"/>
        <w:ind w:firstLine="540"/>
        <w:jc w:val="both"/>
        <w:rPr>
          <w:rFonts w:ascii="Times New Roman" w:hAnsi="Times New Roman" w:cs="Times New Roman"/>
          <w:sz w:val="28"/>
          <w:szCs w:val="28"/>
        </w:rPr>
      </w:pPr>
      <w:r w:rsidRPr="005F2911">
        <w:rPr>
          <w:rFonts w:ascii="Times New Roman" w:hAnsi="Times New Roman" w:cs="Times New Roman"/>
          <w:sz w:val="28"/>
          <w:szCs w:val="28"/>
        </w:rPr>
        <w:t>график приема заявителей.</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14</w:t>
      </w:r>
      <w:r w:rsidR="005E19DE" w:rsidRPr="008318FE">
        <w:rPr>
          <w:rFonts w:ascii="Times New Roman" w:hAnsi="Times New Roman" w:cs="Times New Roman"/>
          <w:sz w:val="28"/>
          <w:szCs w:val="28"/>
        </w:rPr>
        <w:t>)</w:t>
      </w:r>
      <w:r w:rsidRPr="008318FE">
        <w:rPr>
          <w:rFonts w:ascii="Times New Roman" w:hAnsi="Times New Roman" w:cs="Times New Roman"/>
          <w:sz w:val="28"/>
          <w:szCs w:val="28"/>
        </w:rPr>
        <w:t xml:space="preserve"> Показателями качества и доступности предоставления государственной услуги являются: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количество взаимодействий заявителя с должностными лицами </w:t>
      </w:r>
      <w:r w:rsidR="002449A1" w:rsidRPr="008318FE">
        <w:rPr>
          <w:rFonts w:ascii="Times New Roman" w:hAnsi="Times New Roman" w:cs="Times New Roman"/>
          <w:sz w:val="28"/>
          <w:szCs w:val="28"/>
        </w:rPr>
        <w:t>Управления</w:t>
      </w:r>
      <w:r w:rsidRPr="008318FE">
        <w:rPr>
          <w:rFonts w:ascii="Times New Roman" w:hAnsi="Times New Roman" w:cs="Times New Roman"/>
          <w:sz w:val="28"/>
          <w:szCs w:val="28"/>
        </w:rPr>
        <w:t xml:space="preserve"> при предоставлении государственной услуги и их продолжительность;</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доля случаев предоставления государственной услуги с нарушением установленного срока в общем количестве исполненных заявлений о предоставлении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доля жалоб заявителей, поступивших в порядке досудебного обжалования решений, принимаемых в ходе предоставления государственной услуги и действий (бездействия) должностных лиц </w:t>
      </w:r>
      <w:r w:rsidR="000D42C1">
        <w:rPr>
          <w:rFonts w:ascii="Times New Roman" w:hAnsi="Times New Roman" w:cs="Times New Roman"/>
          <w:sz w:val="28"/>
          <w:szCs w:val="28"/>
        </w:rPr>
        <w:lastRenderedPageBreak/>
        <w:t>Управления</w:t>
      </w:r>
      <w:r w:rsidRPr="008318FE">
        <w:rPr>
          <w:rFonts w:ascii="Times New Roman" w:hAnsi="Times New Roman" w:cs="Times New Roman"/>
          <w:sz w:val="28"/>
          <w:szCs w:val="28"/>
        </w:rPr>
        <w:t>, в общем количестве обращений по вопросам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доля нарушений исполнения Административного регламента, иных нормативных правовых актов, выявленных по результатам проведения контрольных мероприятий в соответствии </w:t>
      </w:r>
      <w:r w:rsidRPr="00476069">
        <w:rPr>
          <w:rFonts w:ascii="Times New Roman" w:hAnsi="Times New Roman" w:cs="Times New Roman"/>
          <w:sz w:val="28"/>
          <w:szCs w:val="28"/>
        </w:rPr>
        <w:t>с разделом 4</w:t>
      </w:r>
      <w:r w:rsidRPr="008318FE">
        <w:rPr>
          <w:rFonts w:ascii="Times New Roman" w:hAnsi="Times New Roman" w:cs="Times New Roman"/>
          <w:sz w:val="28"/>
          <w:szCs w:val="28"/>
        </w:rPr>
        <w:t xml:space="preserve"> настоящего Административного регламента, в общем количестве исполненных заявлений о предоставлении государственных услуг;</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снижение максимального срока ожидания в очереди при подаче заявления и получении результата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15</w:t>
      </w:r>
      <w:r w:rsidR="002449A1" w:rsidRPr="008318FE">
        <w:rPr>
          <w:rFonts w:ascii="Times New Roman" w:hAnsi="Times New Roman" w:cs="Times New Roman"/>
          <w:sz w:val="28"/>
          <w:szCs w:val="28"/>
        </w:rPr>
        <w:t>)</w:t>
      </w:r>
      <w:r w:rsidRPr="008318FE">
        <w:rPr>
          <w:rFonts w:ascii="Times New Roman" w:hAnsi="Times New Roman" w:cs="Times New Roman"/>
          <w:sz w:val="28"/>
          <w:szCs w:val="28"/>
        </w:rPr>
        <w:t xml:space="preserve"> Предоставление государственной услуги в электронной форме.</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Предоставление государственных услуг в электронной форме осуществляется в соответствии с законодательством Российской Федерации и законодательством </w:t>
      </w:r>
      <w:r w:rsidR="00C14F63" w:rsidRPr="008318FE">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 </w:t>
      </w:r>
      <w:proofErr w:type="gramStart"/>
      <w:r w:rsidRPr="008318FE">
        <w:rPr>
          <w:rFonts w:ascii="Times New Roman" w:hAnsi="Times New Roman" w:cs="Times New Roman"/>
          <w:sz w:val="28"/>
          <w:szCs w:val="28"/>
        </w:rPr>
        <w:t xml:space="preserve">Состав административных процедур, предоставляемых в электронном виде, а также действий заявителя по получению информации о предоставлении услуги в электронном виде определяется в соответствии с содержанием этапов перехода на предоставление государственной услуги в электронном виде, установленных Перечнем государственных услуг, предоставляемых органами исполнительной власти </w:t>
      </w:r>
      <w:r w:rsidR="00C14F63" w:rsidRPr="008318FE">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 а также органами местного самоуправления при осуществлении отдельных государственных полномочий, переданных федеральными законами и законами </w:t>
      </w:r>
      <w:r w:rsidR="00746F74" w:rsidRPr="008318FE">
        <w:rPr>
          <w:rFonts w:ascii="Times New Roman" w:hAnsi="Times New Roman" w:cs="Times New Roman"/>
          <w:sz w:val="28"/>
          <w:szCs w:val="28"/>
        </w:rPr>
        <w:t>Псковск</w:t>
      </w:r>
      <w:r w:rsidRPr="008318FE">
        <w:rPr>
          <w:rFonts w:ascii="Times New Roman" w:hAnsi="Times New Roman" w:cs="Times New Roman"/>
          <w:sz w:val="28"/>
          <w:szCs w:val="28"/>
        </w:rPr>
        <w:t>ой</w:t>
      </w:r>
      <w:proofErr w:type="gramEnd"/>
      <w:r w:rsidRPr="008318FE">
        <w:rPr>
          <w:rFonts w:ascii="Times New Roman" w:hAnsi="Times New Roman" w:cs="Times New Roman"/>
          <w:sz w:val="28"/>
          <w:szCs w:val="28"/>
        </w:rPr>
        <w:t xml:space="preserve"> области, утвержденным постановлением </w:t>
      </w:r>
      <w:r w:rsidR="00746F74" w:rsidRPr="008318FE">
        <w:rPr>
          <w:rFonts w:ascii="Times New Roman" w:hAnsi="Times New Roman" w:cs="Times New Roman"/>
          <w:sz w:val="28"/>
          <w:szCs w:val="28"/>
        </w:rPr>
        <w:t>Администрации Псковской</w:t>
      </w:r>
      <w:r w:rsidRPr="008318FE">
        <w:rPr>
          <w:rFonts w:ascii="Times New Roman" w:hAnsi="Times New Roman" w:cs="Times New Roman"/>
          <w:sz w:val="28"/>
          <w:szCs w:val="28"/>
        </w:rPr>
        <w:t xml:space="preserve"> области.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Предоставление государственной услуги в электронной форме требует наличия у обеих сторон (заявителя и должностного лица </w:t>
      </w:r>
      <w:r w:rsidR="00746F74" w:rsidRPr="008318FE">
        <w:rPr>
          <w:rFonts w:ascii="Times New Roman" w:hAnsi="Times New Roman" w:cs="Times New Roman"/>
          <w:sz w:val="28"/>
          <w:szCs w:val="28"/>
        </w:rPr>
        <w:t>У</w:t>
      </w:r>
      <w:r w:rsidRPr="008318FE">
        <w:rPr>
          <w:rFonts w:ascii="Times New Roman" w:hAnsi="Times New Roman" w:cs="Times New Roman"/>
          <w:sz w:val="28"/>
          <w:szCs w:val="28"/>
        </w:rPr>
        <w:t xml:space="preserve">правления, отвечающего за предоставление государственной услуги) доступа к сети Интернет и электронной почте. Должностные лица </w:t>
      </w:r>
      <w:r w:rsidR="00746F74" w:rsidRPr="008318FE">
        <w:rPr>
          <w:rFonts w:ascii="Times New Roman" w:hAnsi="Times New Roman" w:cs="Times New Roman"/>
          <w:sz w:val="28"/>
          <w:szCs w:val="28"/>
        </w:rPr>
        <w:t>У</w:t>
      </w:r>
      <w:r w:rsidRPr="008318FE">
        <w:rPr>
          <w:rFonts w:ascii="Times New Roman" w:hAnsi="Times New Roman" w:cs="Times New Roman"/>
          <w:sz w:val="28"/>
          <w:szCs w:val="28"/>
        </w:rPr>
        <w:t>правления, взаимодействующие с заявителем в рамках предоставления государственной услуги, должны иметь предоставленные работодателем автоматизированные рабочие места, оснащенные персональными компьютерами с выходом в Интернет и электронной почтой, необходимой офисной оргтехникой (принтер, сканер, копир, факс), телефонами</w:t>
      </w:r>
      <w:r w:rsidR="000D42C1">
        <w:rPr>
          <w:rFonts w:ascii="Times New Roman" w:hAnsi="Times New Roman" w:cs="Times New Roman"/>
          <w:sz w:val="28"/>
          <w:szCs w:val="28"/>
        </w:rPr>
        <w:t xml:space="preserve">, </w:t>
      </w:r>
      <w:r w:rsidR="005F2911" w:rsidRPr="005F2911">
        <w:rPr>
          <w:rFonts w:ascii="Times New Roman" w:hAnsi="Times New Roman" w:cs="Times New Roman"/>
          <w:sz w:val="28"/>
          <w:szCs w:val="28"/>
        </w:rPr>
        <w:t>программным обеспечением для осуществления государственной услуги</w:t>
      </w:r>
      <w:r w:rsidR="00554B33">
        <w:rPr>
          <w:rFonts w:ascii="Times New Roman" w:hAnsi="Times New Roman" w:cs="Times New Roman"/>
          <w:sz w:val="28"/>
          <w:szCs w:val="28"/>
        </w:rPr>
        <w:t>.</w:t>
      </w:r>
    </w:p>
    <w:p w:rsidR="00F46BC9" w:rsidRPr="008318FE" w:rsidRDefault="00F46BC9" w:rsidP="00F46BC9">
      <w:pPr>
        <w:pStyle w:val="ConsPlusNormal"/>
        <w:jc w:val="both"/>
        <w:rPr>
          <w:rFonts w:ascii="Times New Roman" w:hAnsi="Times New Roman" w:cs="Times New Roman"/>
          <w:sz w:val="28"/>
          <w:szCs w:val="28"/>
        </w:rPr>
      </w:pPr>
    </w:p>
    <w:p w:rsidR="00F46BC9" w:rsidRPr="008318FE" w:rsidRDefault="00F46BC9" w:rsidP="00F46BC9">
      <w:pPr>
        <w:pStyle w:val="ConsPlusNormal"/>
        <w:jc w:val="center"/>
        <w:outlineLvl w:val="1"/>
        <w:rPr>
          <w:rFonts w:ascii="Times New Roman" w:hAnsi="Times New Roman" w:cs="Times New Roman"/>
          <w:sz w:val="28"/>
          <w:szCs w:val="28"/>
        </w:rPr>
      </w:pPr>
      <w:r w:rsidRPr="008318FE">
        <w:rPr>
          <w:rFonts w:ascii="Times New Roman" w:hAnsi="Times New Roman" w:cs="Times New Roman"/>
          <w:sz w:val="28"/>
          <w:szCs w:val="28"/>
        </w:rPr>
        <w:t>3. Состав, последовательность и сроки выполнения</w:t>
      </w:r>
    </w:p>
    <w:p w:rsidR="00F46BC9" w:rsidRPr="008318FE" w:rsidRDefault="00F46BC9" w:rsidP="00F46BC9">
      <w:pPr>
        <w:pStyle w:val="ConsPlusNormal"/>
        <w:jc w:val="center"/>
        <w:rPr>
          <w:rFonts w:ascii="Times New Roman" w:hAnsi="Times New Roman" w:cs="Times New Roman"/>
          <w:sz w:val="28"/>
          <w:szCs w:val="28"/>
        </w:rPr>
      </w:pPr>
      <w:r w:rsidRPr="008318FE">
        <w:rPr>
          <w:rFonts w:ascii="Times New Roman" w:hAnsi="Times New Roman" w:cs="Times New Roman"/>
          <w:sz w:val="28"/>
          <w:szCs w:val="28"/>
        </w:rPr>
        <w:t>административных процедур, требования к порядку</w:t>
      </w:r>
    </w:p>
    <w:p w:rsidR="00F46BC9" w:rsidRPr="008318FE" w:rsidRDefault="00F46BC9" w:rsidP="00F46BC9">
      <w:pPr>
        <w:pStyle w:val="ConsPlusNormal"/>
        <w:jc w:val="center"/>
        <w:rPr>
          <w:rFonts w:ascii="Times New Roman" w:hAnsi="Times New Roman" w:cs="Times New Roman"/>
          <w:sz w:val="28"/>
          <w:szCs w:val="28"/>
        </w:rPr>
      </w:pPr>
      <w:r w:rsidRPr="008318FE">
        <w:rPr>
          <w:rFonts w:ascii="Times New Roman" w:hAnsi="Times New Roman" w:cs="Times New Roman"/>
          <w:sz w:val="28"/>
          <w:szCs w:val="28"/>
        </w:rPr>
        <w:t>их выполнения, в том числе особенности выполнения</w:t>
      </w:r>
    </w:p>
    <w:p w:rsidR="00F46BC9" w:rsidRPr="008318FE" w:rsidRDefault="00F46BC9" w:rsidP="00F46BC9">
      <w:pPr>
        <w:pStyle w:val="ConsPlusNormal"/>
        <w:jc w:val="center"/>
        <w:rPr>
          <w:rFonts w:ascii="Times New Roman" w:hAnsi="Times New Roman" w:cs="Times New Roman"/>
          <w:sz w:val="28"/>
          <w:szCs w:val="28"/>
        </w:rPr>
      </w:pPr>
      <w:r w:rsidRPr="008318FE">
        <w:rPr>
          <w:rFonts w:ascii="Times New Roman" w:hAnsi="Times New Roman" w:cs="Times New Roman"/>
          <w:sz w:val="28"/>
          <w:szCs w:val="28"/>
        </w:rPr>
        <w:t>административных процедур в электронной форме</w:t>
      </w:r>
    </w:p>
    <w:p w:rsidR="00F46BC9" w:rsidRPr="008318FE" w:rsidRDefault="00F46BC9" w:rsidP="00F46BC9">
      <w:pPr>
        <w:pStyle w:val="ConsPlusNormal"/>
        <w:jc w:val="both"/>
        <w:rPr>
          <w:rFonts w:ascii="Times New Roman" w:hAnsi="Times New Roman" w:cs="Times New Roman"/>
          <w:sz w:val="28"/>
          <w:szCs w:val="28"/>
        </w:rPr>
      </w:pP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регистрация заявления о предоставлении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рассмотрение заявления о предоставлении государственной услуги с представленными документами;</w:t>
      </w:r>
    </w:p>
    <w:p w:rsidR="006915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выдача племенного свидетельства</w:t>
      </w:r>
      <w:r w:rsidR="006915FE">
        <w:rPr>
          <w:rFonts w:ascii="Times New Roman" w:hAnsi="Times New Roman" w:cs="Times New Roman"/>
          <w:sz w:val="28"/>
          <w:szCs w:val="28"/>
        </w:rPr>
        <w:t>;</w:t>
      </w:r>
      <w:r w:rsidR="000D42C1">
        <w:rPr>
          <w:rFonts w:ascii="Times New Roman" w:hAnsi="Times New Roman" w:cs="Times New Roman"/>
          <w:sz w:val="28"/>
          <w:szCs w:val="28"/>
        </w:rPr>
        <w:t xml:space="preserve"> </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lastRenderedPageBreak/>
        <w:t>выполнение административных процедур при предоставлении государственной услуги в электронной форме.</w:t>
      </w:r>
    </w:p>
    <w:p w:rsidR="00F46BC9" w:rsidRPr="008318FE" w:rsidRDefault="00F46BC9" w:rsidP="00F46BC9">
      <w:pPr>
        <w:pStyle w:val="ConsPlusNormal"/>
        <w:ind w:firstLine="540"/>
        <w:jc w:val="both"/>
        <w:rPr>
          <w:rFonts w:ascii="Times New Roman" w:hAnsi="Times New Roman" w:cs="Times New Roman"/>
          <w:sz w:val="28"/>
          <w:szCs w:val="28"/>
        </w:rPr>
      </w:pPr>
      <w:r w:rsidRPr="00476069">
        <w:rPr>
          <w:rFonts w:ascii="Times New Roman" w:hAnsi="Times New Roman" w:cs="Times New Roman"/>
          <w:sz w:val="28"/>
          <w:szCs w:val="28"/>
        </w:rPr>
        <w:t xml:space="preserve">Блок-схема </w:t>
      </w:r>
      <w:r w:rsidRPr="008318FE">
        <w:rPr>
          <w:rFonts w:ascii="Times New Roman" w:hAnsi="Times New Roman" w:cs="Times New Roman"/>
          <w:sz w:val="28"/>
          <w:szCs w:val="28"/>
        </w:rPr>
        <w:t xml:space="preserve">предоставления государственной услуги приведена в приложении </w:t>
      </w:r>
      <w:r w:rsidR="00B02F2D">
        <w:rPr>
          <w:rFonts w:ascii="Times New Roman" w:hAnsi="Times New Roman" w:cs="Times New Roman"/>
          <w:sz w:val="28"/>
          <w:szCs w:val="28"/>
        </w:rPr>
        <w:t>№</w:t>
      </w:r>
      <w:r w:rsidRPr="00473E30">
        <w:rPr>
          <w:rFonts w:ascii="Times New Roman" w:hAnsi="Times New Roman" w:cs="Times New Roman"/>
          <w:sz w:val="28"/>
          <w:szCs w:val="28"/>
        </w:rPr>
        <w:t xml:space="preserve"> </w:t>
      </w:r>
      <w:r w:rsidR="00473E30">
        <w:rPr>
          <w:rFonts w:ascii="Times New Roman" w:hAnsi="Times New Roman" w:cs="Times New Roman"/>
          <w:sz w:val="28"/>
          <w:szCs w:val="28"/>
        </w:rPr>
        <w:t>3</w:t>
      </w:r>
      <w:r w:rsidRPr="008318FE">
        <w:rPr>
          <w:rFonts w:ascii="Times New Roman" w:hAnsi="Times New Roman" w:cs="Times New Roman"/>
          <w:sz w:val="28"/>
          <w:szCs w:val="28"/>
        </w:rPr>
        <w:t xml:space="preserve"> к настоящему Административному регламенту.</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1</w:t>
      </w:r>
      <w:r w:rsidR="0027496F" w:rsidRPr="008318FE">
        <w:rPr>
          <w:rFonts w:ascii="Times New Roman" w:hAnsi="Times New Roman" w:cs="Times New Roman"/>
          <w:sz w:val="28"/>
          <w:szCs w:val="28"/>
        </w:rPr>
        <w:t>)</w:t>
      </w:r>
      <w:r w:rsidRPr="008318FE">
        <w:rPr>
          <w:rFonts w:ascii="Times New Roman" w:hAnsi="Times New Roman" w:cs="Times New Roman"/>
          <w:sz w:val="28"/>
          <w:szCs w:val="28"/>
        </w:rPr>
        <w:t xml:space="preserve"> Регистрация заявления о предоставлении государственной услуги.</w:t>
      </w:r>
    </w:p>
    <w:p w:rsidR="00F46BC9" w:rsidRPr="008318FE" w:rsidRDefault="0027496F"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а) </w:t>
      </w:r>
      <w:r w:rsidR="00F46BC9" w:rsidRPr="008318FE">
        <w:rPr>
          <w:rFonts w:ascii="Times New Roman" w:hAnsi="Times New Roman" w:cs="Times New Roman"/>
          <w:sz w:val="28"/>
          <w:szCs w:val="28"/>
        </w:rPr>
        <w:t xml:space="preserve">Основанием для начала административной процедуры является обращение заявителя с заявлением согласно </w:t>
      </w:r>
      <w:r w:rsidR="005F2911" w:rsidRPr="005F2911">
        <w:rPr>
          <w:rFonts w:ascii="Times New Roman" w:hAnsi="Times New Roman" w:cs="Times New Roman"/>
          <w:sz w:val="28"/>
          <w:szCs w:val="28"/>
        </w:rPr>
        <w:t>подпункту «а»</w:t>
      </w:r>
      <w:r w:rsidR="00FD4BF7">
        <w:rPr>
          <w:rFonts w:ascii="Times New Roman" w:hAnsi="Times New Roman" w:cs="Times New Roman"/>
          <w:sz w:val="28"/>
          <w:szCs w:val="28"/>
        </w:rPr>
        <w:t xml:space="preserve"> </w:t>
      </w:r>
      <w:hyperlink w:anchor="P126" w:history="1">
        <w:proofErr w:type="gramStart"/>
        <w:r w:rsidR="005F2911" w:rsidRPr="005F2911">
          <w:rPr>
            <w:rFonts w:ascii="Times New Roman" w:hAnsi="Times New Roman" w:cs="Times New Roman"/>
            <w:sz w:val="28"/>
            <w:szCs w:val="28"/>
          </w:rPr>
          <w:t>пункт</w:t>
        </w:r>
        <w:proofErr w:type="gramEnd"/>
      </w:hyperlink>
      <w:r w:rsidR="005F2911" w:rsidRPr="005F2911">
        <w:rPr>
          <w:rFonts w:ascii="Times New Roman" w:hAnsi="Times New Roman" w:cs="Times New Roman"/>
          <w:sz w:val="28"/>
          <w:szCs w:val="28"/>
        </w:rPr>
        <w:t>а 6 раздела 2</w:t>
      </w:r>
      <w:r w:rsidR="00F46BC9" w:rsidRPr="008318FE">
        <w:rPr>
          <w:rFonts w:ascii="Times New Roman" w:hAnsi="Times New Roman" w:cs="Times New Roman"/>
          <w:sz w:val="28"/>
          <w:szCs w:val="28"/>
        </w:rPr>
        <w:t xml:space="preserve"> настоящего Административного регламента.</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Заявление с прилагаемыми документами может быть подано лично</w:t>
      </w:r>
      <w:r w:rsidR="00FD4BF7">
        <w:rPr>
          <w:rFonts w:ascii="Times New Roman" w:hAnsi="Times New Roman" w:cs="Times New Roman"/>
          <w:sz w:val="28"/>
          <w:szCs w:val="28"/>
        </w:rPr>
        <w:t>,</w:t>
      </w:r>
      <w:r w:rsidRPr="008318FE">
        <w:rPr>
          <w:rFonts w:ascii="Times New Roman" w:hAnsi="Times New Roman" w:cs="Times New Roman"/>
          <w:sz w:val="28"/>
          <w:szCs w:val="28"/>
        </w:rPr>
        <w:t xml:space="preserve"> либо через операторов почтовой связи, направлено в </w:t>
      </w:r>
      <w:r w:rsidR="00D850C9">
        <w:rPr>
          <w:rFonts w:ascii="Times New Roman" w:hAnsi="Times New Roman" w:cs="Times New Roman"/>
          <w:sz w:val="28"/>
          <w:szCs w:val="28"/>
        </w:rPr>
        <w:t>У</w:t>
      </w:r>
      <w:r w:rsidRPr="008318FE">
        <w:rPr>
          <w:rFonts w:ascii="Times New Roman" w:hAnsi="Times New Roman" w:cs="Times New Roman"/>
          <w:sz w:val="28"/>
          <w:szCs w:val="28"/>
        </w:rPr>
        <w:t xml:space="preserve">правление по электронной почте, предоставлено посредством заполнения заявителем электронных форм </w:t>
      </w:r>
      <w:r w:rsidR="00554B33">
        <w:rPr>
          <w:rFonts w:ascii="Times New Roman" w:hAnsi="Times New Roman" w:cs="Times New Roman"/>
          <w:sz w:val="28"/>
          <w:szCs w:val="28"/>
        </w:rPr>
        <w:t>на портале государственных и муниципальных услуг.</w:t>
      </w:r>
    </w:p>
    <w:p w:rsidR="00F46BC9" w:rsidRPr="008318FE" w:rsidRDefault="0027496F" w:rsidP="00F46BC9">
      <w:pPr>
        <w:pStyle w:val="ConsPlusNormal"/>
        <w:ind w:firstLine="540"/>
        <w:jc w:val="both"/>
        <w:rPr>
          <w:rFonts w:ascii="Times New Roman" w:hAnsi="Times New Roman" w:cs="Times New Roman"/>
          <w:sz w:val="28"/>
          <w:szCs w:val="28"/>
        </w:rPr>
      </w:pPr>
      <w:bookmarkStart w:id="6" w:name="P181"/>
      <w:bookmarkEnd w:id="6"/>
      <w:r w:rsidRPr="008318FE">
        <w:rPr>
          <w:rFonts w:ascii="Times New Roman" w:hAnsi="Times New Roman" w:cs="Times New Roman"/>
          <w:sz w:val="28"/>
          <w:szCs w:val="28"/>
        </w:rPr>
        <w:t xml:space="preserve">б) </w:t>
      </w:r>
      <w:r w:rsidR="00554B33">
        <w:rPr>
          <w:rFonts w:ascii="Times New Roman" w:hAnsi="Times New Roman" w:cs="Times New Roman"/>
          <w:sz w:val="28"/>
          <w:szCs w:val="28"/>
        </w:rPr>
        <w:t>Должностное лицо, осуществляющее прием документов и регистрацию заявления о предоставлении государственной услуги, является сотрудником Управления.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При выполнении рассматриваемой административной процедуры им осуществляются следующие административные действия: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прием поданного заявления о предоставлении государственной услуги с прилагаемыми к нему документами;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регистрация заявления о предоставлении государственной услуги в части заполнения граф 1 - 3 в </w:t>
      </w:r>
      <w:r w:rsidRPr="00476069">
        <w:rPr>
          <w:rFonts w:ascii="Times New Roman" w:hAnsi="Times New Roman" w:cs="Times New Roman"/>
          <w:sz w:val="28"/>
          <w:szCs w:val="28"/>
        </w:rPr>
        <w:t>Журнале</w:t>
      </w:r>
      <w:r w:rsidRPr="008318FE">
        <w:rPr>
          <w:rFonts w:ascii="Times New Roman" w:hAnsi="Times New Roman" w:cs="Times New Roman"/>
          <w:sz w:val="28"/>
          <w:szCs w:val="28"/>
        </w:rPr>
        <w:t xml:space="preserve"> учета заявлений о предоставлении государственной услуги (далее - Журнал учета заявлений) согласно приложению </w:t>
      </w:r>
      <w:r w:rsidR="00B02F2D">
        <w:rPr>
          <w:rFonts w:ascii="Times New Roman" w:hAnsi="Times New Roman" w:cs="Times New Roman"/>
          <w:sz w:val="28"/>
          <w:szCs w:val="28"/>
        </w:rPr>
        <w:t>№</w:t>
      </w:r>
      <w:r w:rsidRPr="00473E30">
        <w:rPr>
          <w:rFonts w:ascii="Times New Roman" w:hAnsi="Times New Roman" w:cs="Times New Roman"/>
          <w:sz w:val="28"/>
          <w:szCs w:val="28"/>
        </w:rPr>
        <w:t xml:space="preserve"> </w:t>
      </w:r>
      <w:r w:rsidR="00473E30">
        <w:rPr>
          <w:rFonts w:ascii="Times New Roman" w:hAnsi="Times New Roman" w:cs="Times New Roman"/>
          <w:sz w:val="28"/>
          <w:szCs w:val="28"/>
        </w:rPr>
        <w:t>4</w:t>
      </w:r>
      <w:r w:rsidRPr="008318FE">
        <w:rPr>
          <w:rFonts w:ascii="Times New Roman" w:hAnsi="Times New Roman" w:cs="Times New Roman"/>
          <w:sz w:val="28"/>
          <w:szCs w:val="28"/>
        </w:rPr>
        <w:t xml:space="preserve"> к настоящему Административному регламенту;</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направление заявления о предоставлении государственной услуги с прилагаемыми к нему документами на рассмотрение.</w:t>
      </w:r>
    </w:p>
    <w:p w:rsidR="00F46BC9" w:rsidRPr="008318FE" w:rsidRDefault="0066157D"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в)</w:t>
      </w:r>
      <w:r w:rsidR="00F46BC9" w:rsidRPr="008318FE">
        <w:rPr>
          <w:rFonts w:ascii="Times New Roman" w:hAnsi="Times New Roman" w:cs="Times New Roman"/>
          <w:sz w:val="28"/>
          <w:szCs w:val="28"/>
        </w:rPr>
        <w:t xml:space="preserve"> Срок выполнения описанной в предыдущем </w:t>
      </w:r>
      <w:r w:rsidRPr="008318FE">
        <w:rPr>
          <w:rFonts w:ascii="Times New Roman" w:hAnsi="Times New Roman" w:cs="Times New Roman"/>
          <w:sz w:val="28"/>
          <w:szCs w:val="28"/>
        </w:rPr>
        <w:t>под</w:t>
      </w:r>
      <w:r w:rsidR="00F46BC9" w:rsidRPr="008318FE">
        <w:rPr>
          <w:rFonts w:ascii="Times New Roman" w:hAnsi="Times New Roman" w:cs="Times New Roman"/>
          <w:sz w:val="28"/>
          <w:szCs w:val="28"/>
        </w:rPr>
        <w:t xml:space="preserve">пункте Административной процедуры не превышает одного рабочего дня с момента поступления в </w:t>
      </w:r>
      <w:r w:rsidRPr="008318FE">
        <w:rPr>
          <w:rFonts w:ascii="Times New Roman" w:hAnsi="Times New Roman" w:cs="Times New Roman"/>
          <w:sz w:val="28"/>
          <w:szCs w:val="28"/>
        </w:rPr>
        <w:t>У</w:t>
      </w:r>
      <w:r w:rsidR="00F46BC9" w:rsidRPr="008318FE">
        <w:rPr>
          <w:rFonts w:ascii="Times New Roman" w:hAnsi="Times New Roman" w:cs="Times New Roman"/>
          <w:sz w:val="28"/>
          <w:szCs w:val="28"/>
        </w:rPr>
        <w:t>правление заявления о предоставлении государственной услуги с прилагаемыми к нему документами.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Результатом данной административной процедуры является передача заявления о предоставлении государственной услуги с прилагаемыми к нему документами на рассмотрение уполномоченному должностному лицу </w:t>
      </w:r>
      <w:r w:rsidR="0066157D" w:rsidRPr="008318FE">
        <w:rPr>
          <w:rFonts w:ascii="Times New Roman" w:hAnsi="Times New Roman" w:cs="Times New Roman"/>
          <w:sz w:val="28"/>
          <w:szCs w:val="28"/>
        </w:rPr>
        <w:t>У</w:t>
      </w:r>
      <w:r w:rsidRPr="008318FE">
        <w:rPr>
          <w:rFonts w:ascii="Times New Roman" w:hAnsi="Times New Roman" w:cs="Times New Roman"/>
          <w:sz w:val="28"/>
          <w:szCs w:val="28"/>
        </w:rPr>
        <w:t>правления.</w:t>
      </w:r>
    </w:p>
    <w:p w:rsidR="00F46BC9" w:rsidRPr="008318FE" w:rsidRDefault="0066157D" w:rsidP="00F46BC9">
      <w:pPr>
        <w:pStyle w:val="ConsPlusNormal"/>
        <w:ind w:firstLine="540"/>
        <w:jc w:val="both"/>
        <w:rPr>
          <w:rFonts w:ascii="Times New Roman" w:hAnsi="Times New Roman" w:cs="Times New Roman"/>
          <w:sz w:val="28"/>
          <w:szCs w:val="28"/>
        </w:rPr>
      </w:pPr>
      <w:bookmarkStart w:id="7" w:name="P188"/>
      <w:bookmarkEnd w:id="7"/>
      <w:r w:rsidRPr="008318FE">
        <w:rPr>
          <w:rFonts w:ascii="Times New Roman" w:hAnsi="Times New Roman" w:cs="Times New Roman"/>
          <w:sz w:val="28"/>
          <w:szCs w:val="28"/>
        </w:rPr>
        <w:t>г)</w:t>
      </w:r>
      <w:r w:rsidR="00F46BC9" w:rsidRPr="008318FE">
        <w:rPr>
          <w:rFonts w:ascii="Times New Roman" w:hAnsi="Times New Roman" w:cs="Times New Roman"/>
          <w:sz w:val="28"/>
          <w:szCs w:val="28"/>
        </w:rPr>
        <w:t xml:space="preserve"> Критерием принятия решения является факт поступления в </w:t>
      </w:r>
      <w:r w:rsidR="008B6652" w:rsidRPr="008318FE">
        <w:rPr>
          <w:rFonts w:ascii="Times New Roman" w:hAnsi="Times New Roman" w:cs="Times New Roman"/>
          <w:sz w:val="28"/>
          <w:szCs w:val="28"/>
        </w:rPr>
        <w:t>У</w:t>
      </w:r>
      <w:r w:rsidR="00F46BC9" w:rsidRPr="008318FE">
        <w:rPr>
          <w:rFonts w:ascii="Times New Roman" w:hAnsi="Times New Roman" w:cs="Times New Roman"/>
          <w:sz w:val="28"/>
          <w:szCs w:val="28"/>
        </w:rPr>
        <w:t>правление заявления о предоставлении государственной услуги с прилагаемыми к нему документами.</w:t>
      </w:r>
    </w:p>
    <w:p w:rsidR="00F46BC9" w:rsidRPr="008318FE" w:rsidRDefault="008B6652" w:rsidP="00F46BC9">
      <w:pPr>
        <w:pStyle w:val="ConsPlusNormal"/>
        <w:ind w:firstLine="540"/>
        <w:jc w:val="both"/>
        <w:rPr>
          <w:rFonts w:ascii="Times New Roman" w:hAnsi="Times New Roman" w:cs="Times New Roman"/>
          <w:sz w:val="28"/>
          <w:szCs w:val="28"/>
        </w:rPr>
      </w:pPr>
      <w:proofErr w:type="spellStart"/>
      <w:r w:rsidRPr="008318FE">
        <w:rPr>
          <w:rFonts w:ascii="Times New Roman" w:hAnsi="Times New Roman" w:cs="Times New Roman"/>
          <w:sz w:val="28"/>
          <w:szCs w:val="28"/>
        </w:rPr>
        <w:t>д</w:t>
      </w:r>
      <w:proofErr w:type="spellEnd"/>
      <w:r w:rsidRPr="008318FE">
        <w:rPr>
          <w:rFonts w:ascii="Times New Roman" w:hAnsi="Times New Roman" w:cs="Times New Roman"/>
          <w:sz w:val="28"/>
          <w:szCs w:val="28"/>
        </w:rPr>
        <w:t>)</w:t>
      </w:r>
      <w:r w:rsidR="00F46BC9" w:rsidRPr="008318FE">
        <w:rPr>
          <w:rFonts w:ascii="Times New Roman" w:hAnsi="Times New Roman" w:cs="Times New Roman"/>
          <w:sz w:val="28"/>
          <w:szCs w:val="28"/>
        </w:rPr>
        <w:t xml:space="preserve"> Способом фиксации результата выполнения административной процедуры, описанной в </w:t>
      </w:r>
      <w:r w:rsidRPr="008318FE">
        <w:rPr>
          <w:rFonts w:ascii="Times New Roman" w:hAnsi="Times New Roman" w:cs="Times New Roman"/>
          <w:sz w:val="28"/>
          <w:szCs w:val="28"/>
        </w:rPr>
        <w:t>подпункте «б» пункта 1</w:t>
      </w:r>
      <w:r w:rsidR="00B02F2D">
        <w:rPr>
          <w:rFonts w:ascii="Times New Roman" w:hAnsi="Times New Roman" w:cs="Times New Roman"/>
          <w:sz w:val="28"/>
          <w:szCs w:val="28"/>
        </w:rPr>
        <w:t xml:space="preserve"> </w:t>
      </w:r>
      <w:r w:rsidRPr="008318FE">
        <w:rPr>
          <w:rFonts w:ascii="Times New Roman" w:hAnsi="Times New Roman" w:cs="Times New Roman"/>
          <w:sz w:val="28"/>
          <w:szCs w:val="28"/>
        </w:rPr>
        <w:t>раздела 3 н</w:t>
      </w:r>
      <w:r w:rsidR="00F46BC9" w:rsidRPr="008318FE">
        <w:rPr>
          <w:rFonts w:ascii="Times New Roman" w:hAnsi="Times New Roman" w:cs="Times New Roman"/>
          <w:sz w:val="28"/>
          <w:szCs w:val="28"/>
        </w:rPr>
        <w:t xml:space="preserve">астоящего Административного регламента, является регистрация заявления о предоставлении государственной услуги в </w:t>
      </w:r>
      <w:r w:rsidR="00F46BC9" w:rsidRPr="00476069">
        <w:rPr>
          <w:rFonts w:ascii="Times New Roman" w:hAnsi="Times New Roman" w:cs="Times New Roman"/>
          <w:sz w:val="28"/>
          <w:szCs w:val="28"/>
        </w:rPr>
        <w:t>Журнале</w:t>
      </w:r>
      <w:r w:rsidR="00F46BC9" w:rsidRPr="008318FE">
        <w:rPr>
          <w:rFonts w:ascii="Times New Roman" w:hAnsi="Times New Roman" w:cs="Times New Roman"/>
          <w:sz w:val="28"/>
          <w:szCs w:val="28"/>
        </w:rPr>
        <w:t xml:space="preserve"> учета заявлений.</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2</w:t>
      </w:r>
      <w:r w:rsidR="008B6652" w:rsidRPr="008318FE">
        <w:rPr>
          <w:rFonts w:ascii="Times New Roman" w:hAnsi="Times New Roman" w:cs="Times New Roman"/>
          <w:sz w:val="28"/>
          <w:szCs w:val="28"/>
        </w:rPr>
        <w:t>)</w:t>
      </w:r>
      <w:r w:rsidRPr="008318FE">
        <w:rPr>
          <w:rFonts w:ascii="Times New Roman" w:hAnsi="Times New Roman" w:cs="Times New Roman"/>
          <w:sz w:val="28"/>
          <w:szCs w:val="28"/>
        </w:rPr>
        <w:t xml:space="preserve"> Рассмотрение заявления о предоставлении государственной услуги и представленных документов.</w:t>
      </w:r>
    </w:p>
    <w:p w:rsidR="00F46BC9" w:rsidRPr="008318FE" w:rsidRDefault="00B02F2D"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F46BC9" w:rsidRPr="008318FE">
        <w:rPr>
          <w:rFonts w:ascii="Times New Roman" w:hAnsi="Times New Roman" w:cs="Times New Roman"/>
          <w:sz w:val="28"/>
          <w:szCs w:val="28"/>
        </w:rPr>
        <w:t xml:space="preserve"> Основанием для начала административной процедуры является передача должностным лицом, осуществляющим прием документов и </w:t>
      </w:r>
      <w:r w:rsidR="00F46BC9" w:rsidRPr="008318FE">
        <w:rPr>
          <w:rFonts w:ascii="Times New Roman" w:hAnsi="Times New Roman" w:cs="Times New Roman"/>
          <w:sz w:val="28"/>
          <w:szCs w:val="28"/>
        </w:rPr>
        <w:lastRenderedPageBreak/>
        <w:t xml:space="preserve">регистрацию заявления о предоставлении государственной услуги, уполномоченному должностному лицу </w:t>
      </w:r>
      <w:r w:rsidR="008B6652" w:rsidRPr="008318FE">
        <w:rPr>
          <w:rFonts w:ascii="Times New Roman" w:hAnsi="Times New Roman" w:cs="Times New Roman"/>
          <w:sz w:val="28"/>
          <w:szCs w:val="28"/>
        </w:rPr>
        <w:t>отдела</w:t>
      </w:r>
      <w:r w:rsidR="00F46BC9" w:rsidRPr="008318FE">
        <w:rPr>
          <w:rFonts w:ascii="Times New Roman" w:hAnsi="Times New Roman" w:cs="Times New Roman"/>
          <w:sz w:val="28"/>
          <w:szCs w:val="28"/>
        </w:rPr>
        <w:t xml:space="preserve"> заявления о предоставлении государственной услуги с прилагаемыми к нему документами.</w:t>
      </w:r>
    </w:p>
    <w:p w:rsidR="00F46BC9" w:rsidRPr="008318FE" w:rsidRDefault="008B6652" w:rsidP="00F46BC9">
      <w:pPr>
        <w:pStyle w:val="ConsPlusNormal"/>
        <w:ind w:firstLine="540"/>
        <w:jc w:val="both"/>
        <w:rPr>
          <w:rFonts w:ascii="Times New Roman" w:hAnsi="Times New Roman" w:cs="Times New Roman"/>
          <w:sz w:val="28"/>
          <w:szCs w:val="28"/>
        </w:rPr>
      </w:pPr>
      <w:bookmarkStart w:id="8" w:name="P216"/>
      <w:bookmarkEnd w:id="8"/>
      <w:r w:rsidRPr="008318FE">
        <w:rPr>
          <w:rFonts w:ascii="Times New Roman" w:hAnsi="Times New Roman" w:cs="Times New Roman"/>
          <w:sz w:val="28"/>
          <w:szCs w:val="28"/>
        </w:rPr>
        <w:t>б)</w:t>
      </w:r>
      <w:r w:rsidR="00F46BC9" w:rsidRPr="008318FE">
        <w:rPr>
          <w:rFonts w:ascii="Times New Roman" w:hAnsi="Times New Roman" w:cs="Times New Roman"/>
          <w:sz w:val="28"/>
          <w:szCs w:val="28"/>
        </w:rPr>
        <w:t xml:space="preserve"> Должностное лицо, осуществляющее рассмотрение заявления о предоставлении государственной услуги и представленных документов, является сотрудником </w:t>
      </w:r>
      <w:r w:rsidR="00D376B8" w:rsidRPr="008318FE">
        <w:rPr>
          <w:rFonts w:ascii="Times New Roman" w:hAnsi="Times New Roman" w:cs="Times New Roman"/>
          <w:sz w:val="28"/>
          <w:szCs w:val="28"/>
        </w:rPr>
        <w:t>отдела</w:t>
      </w:r>
      <w:r w:rsidR="00F46BC9"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При выполнении рассматриваемой административной процедуры им осуществляются следующие административные действия: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установление соответствия представленных заявителем документов требованиям к документам, предусмотренным </w:t>
      </w:r>
      <w:r w:rsidR="00D376B8" w:rsidRPr="008318FE">
        <w:rPr>
          <w:rFonts w:ascii="Times New Roman" w:hAnsi="Times New Roman" w:cs="Times New Roman"/>
          <w:sz w:val="28"/>
          <w:szCs w:val="28"/>
        </w:rPr>
        <w:t>подпунктом «а</w:t>
      </w:r>
      <w:r w:rsidR="00D376B8" w:rsidRPr="00476069">
        <w:rPr>
          <w:rFonts w:ascii="Times New Roman" w:hAnsi="Times New Roman" w:cs="Times New Roman"/>
          <w:sz w:val="28"/>
          <w:szCs w:val="28"/>
        </w:rPr>
        <w:t xml:space="preserve">» </w:t>
      </w:r>
      <w:hyperlink w:anchor="P126" w:history="1">
        <w:r w:rsidRPr="00476069">
          <w:rPr>
            <w:rFonts w:ascii="Times New Roman" w:hAnsi="Times New Roman" w:cs="Times New Roman"/>
            <w:sz w:val="28"/>
            <w:szCs w:val="28"/>
          </w:rPr>
          <w:t>пункт</w:t>
        </w:r>
        <w:r w:rsidR="00E939E9" w:rsidRPr="00476069">
          <w:rPr>
            <w:rFonts w:ascii="Times New Roman" w:hAnsi="Times New Roman" w:cs="Times New Roman"/>
            <w:sz w:val="28"/>
            <w:szCs w:val="28"/>
          </w:rPr>
          <w:t>а</w:t>
        </w:r>
        <w:r w:rsidR="00D376B8" w:rsidRPr="00476069">
          <w:rPr>
            <w:rFonts w:ascii="Times New Roman" w:hAnsi="Times New Roman" w:cs="Times New Roman"/>
            <w:sz w:val="28"/>
            <w:szCs w:val="28"/>
          </w:rPr>
          <w:t xml:space="preserve"> </w:t>
        </w:r>
        <w:r w:rsidRPr="00476069">
          <w:rPr>
            <w:rFonts w:ascii="Times New Roman" w:hAnsi="Times New Roman" w:cs="Times New Roman"/>
            <w:sz w:val="28"/>
            <w:szCs w:val="28"/>
          </w:rPr>
          <w:t>6</w:t>
        </w:r>
      </w:hyperlink>
      <w:r w:rsidR="00D376B8" w:rsidRPr="008318FE">
        <w:rPr>
          <w:rFonts w:ascii="Times New Roman" w:hAnsi="Times New Roman" w:cs="Times New Roman"/>
          <w:sz w:val="28"/>
          <w:szCs w:val="28"/>
        </w:rPr>
        <w:t xml:space="preserve"> раздела 2</w:t>
      </w:r>
      <w:r w:rsidRPr="008318FE">
        <w:rPr>
          <w:rFonts w:ascii="Times New Roman" w:hAnsi="Times New Roman" w:cs="Times New Roman"/>
          <w:sz w:val="28"/>
          <w:szCs w:val="28"/>
        </w:rPr>
        <w:t xml:space="preserve"> настоящего Административного регламента;</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поиск информации о племенном животном в </w:t>
      </w:r>
      <w:r w:rsidR="00FD4BF7">
        <w:rPr>
          <w:rFonts w:ascii="Times New Roman" w:hAnsi="Times New Roman" w:cs="Times New Roman"/>
          <w:sz w:val="28"/>
          <w:szCs w:val="28"/>
        </w:rPr>
        <w:t xml:space="preserve">представленной заявителем </w:t>
      </w:r>
      <w:r w:rsidR="00554B33">
        <w:rPr>
          <w:rFonts w:ascii="Times New Roman" w:hAnsi="Times New Roman" w:cs="Times New Roman"/>
          <w:sz w:val="28"/>
          <w:szCs w:val="28"/>
        </w:rPr>
        <w:t>базе данных;</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проверка соответствия указанных в </w:t>
      </w:r>
      <w:r w:rsidR="00D376B8" w:rsidRPr="008318FE">
        <w:rPr>
          <w:rFonts w:ascii="Times New Roman" w:hAnsi="Times New Roman" w:cs="Times New Roman"/>
          <w:sz w:val="28"/>
          <w:szCs w:val="28"/>
        </w:rPr>
        <w:t>описи</w:t>
      </w:r>
      <w:r w:rsidRPr="008318FE">
        <w:rPr>
          <w:rFonts w:ascii="Times New Roman" w:hAnsi="Times New Roman" w:cs="Times New Roman"/>
          <w:sz w:val="28"/>
          <w:szCs w:val="28"/>
        </w:rPr>
        <w:t xml:space="preserve"> сведений о племенном животном,</w:t>
      </w:r>
      <w:r w:rsidR="00FD4BF7">
        <w:rPr>
          <w:rFonts w:ascii="Times New Roman" w:hAnsi="Times New Roman" w:cs="Times New Roman"/>
          <w:sz w:val="28"/>
          <w:szCs w:val="28"/>
        </w:rPr>
        <w:t xml:space="preserve"> информации,</w:t>
      </w:r>
      <w:r w:rsidRPr="008318FE">
        <w:rPr>
          <w:rFonts w:ascii="Times New Roman" w:hAnsi="Times New Roman" w:cs="Times New Roman"/>
          <w:sz w:val="28"/>
          <w:szCs w:val="28"/>
        </w:rPr>
        <w:t xml:space="preserve"> содержащейся в </w:t>
      </w:r>
      <w:r w:rsidR="00FD4BF7">
        <w:rPr>
          <w:rFonts w:ascii="Times New Roman" w:hAnsi="Times New Roman" w:cs="Times New Roman"/>
          <w:sz w:val="28"/>
          <w:szCs w:val="28"/>
        </w:rPr>
        <w:t>базе данных</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выявление отсутствия или наличия оснований для отказа в предоставлении государственной услуги </w:t>
      </w:r>
      <w:r w:rsidRPr="00476069">
        <w:rPr>
          <w:rFonts w:ascii="Times New Roman" w:hAnsi="Times New Roman" w:cs="Times New Roman"/>
          <w:sz w:val="28"/>
          <w:szCs w:val="28"/>
        </w:rPr>
        <w:t xml:space="preserve">согласно </w:t>
      </w:r>
      <w:hyperlink w:anchor="P133" w:history="1">
        <w:r w:rsidRPr="00476069">
          <w:rPr>
            <w:rFonts w:ascii="Times New Roman" w:hAnsi="Times New Roman" w:cs="Times New Roman"/>
            <w:sz w:val="28"/>
            <w:szCs w:val="28"/>
          </w:rPr>
          <w:t>пункт</w:t>
        </w:r>
        <w:r w:rsidR="007A34F3" w:rsidRPr="00476069">
          <w:rPr>
            <w:rFonts w:ascii="Times New Roman" w:hAnsi="Times New Roman" w:cs="Times New Roman"/>
            <w:sz w:val="28"/>
            <w:szCs w:val="28"/>
          </w:rPr>
          <w:t>у</w:t>
        </w:r>
        <w:r w:rsidRPr="00476069">
          <w:rPr>
            <w:rFonts w:ascii="Times New Roman" w:hAnsi="Times New Roman" w:cs="Times New Roman"/>
            <w:sz w:val="28"/>
            <w:szCs w:val="28"/>
          </w:rPr>
          <w:t xml:space="preserve"> 8</w:t>
        </w:r>
      </w:hyperlink>
      <w:r w:rsidRPr="008318FE">
        <w:rPr>
          <w:rFonts w:ascii="Times New Roman" w:hAnsi="Times New Roman" w:cs="Times New Roman"/>
          <w:sz w:val="28"/>
          <w:szCs w:val="28"/>
        </w:rPr>
        <w:t xml:space="preserve"> </w:t>
      </w:r>
      <w:r w:rsidR="00175D5B" w:rsidRPr="008318FE">
        <w:rPr>
          <w:rFonts w:ascii="Times New Roman" w:hAnsi="Times New Roman" w:cs="Times New Roman"/>
          <w:sz w:val="28"/>
          <w:szCs w:val="28"/>
        </w:rPr>
        <w:t xml:space="preserve"> раздела 2 </w:t>
      </w:r>
      <w:r w:rsidRPr="008318FE">
        <w:rPr>
          <w:rFonts w:ascii="Times New Roman" w:hAnsi="Times New Roman" w:cs="Times New Roman"/>
          <w:sz w:val="28"/>
          <w:szCs w:val="28"/>
        </w:rPr>
        <w:t>настоящего Административного регламента;</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принятие решения о предоставлении государственной услуги либо об отказе в предоставлении государственной услуги</w:t>
      </w:r>
      <w:r w:rsidR="00B27A69" w:rsidRPr="008318FE">
        <w:rPr>
          <w:rFonts w:ascii="Times New Roman" w:hAnsi="Times New Roman" w:cs="Times New Roman"/>
          <w:sz w:val="28"/>
          <w:szCs w:val="28"/>
        </w:rPr>
        <w:t>.</w:t>
      </w:r>
    </w:p>
    <w:p w:rsidR="00F46BC9" w:rsidRPr="008318FE" w:rsidRDefault="00371C18" w:rsidP="00F46BC9">
      <w:pPr>
        <w:pStyle w:val="ConsPlusNormal"/>
        <w:ind w:firstLine="540"/>
        <w:jc w:val="both"/>
        <w:rPr>
          <w:rFonts w:ascii="Times New Roman" w:hAnsi="Times New Roman" w:cs="Times New Roman"/>
          <w:sz w:val="28"/>
          <w:szCs w:val="28"/>
        </w:rPr>
      </w:pPr>
      <w:bookmarkStart w:id="9" w:name="P224"/>
      <w:bookmarkEnd w:id="9"/>
      <w:r>
        <w:rPr>
          <w:rFonts w:ascii="Times New Roman" w:hAnsi="Times New Roman" w:cs="Times New Roman"/>
          <w:sz w:val="28"/>
          <w:szCs w:val="28"/>
        </w:rPr>
        <w:t>г)</w:t>
      </w:r>
      <w:r w:rsidR="00B27A69" w:rsidRPr="008318FE">
        <w:rPr>
          <w:rFonts w:ascii="Times New Roman" w:hAnsi="Times New Roman" w:cs="Times New Roman"/>
          <w:sz w:val="28"/>
          <w:szCs w:val="28"/>
        </w:rPr>
        <w:t xml:space="preserve"> </w:t>
      </w:r>
      <w:r w:rsidR="00F46BC9" w:rsidRPr="008318FE">
        <w:rPr>
          <w:rFonts w:ascii="Times New Roman" w:hAnsi="Times New Roman" w:cs="Times New Roman"/>
          <w:sz w:val="28"/>
          <w:szCs w:val="28"/>
        </w:rPr>
        <w:t xml:space="preserve">В случае наличия </w:t>
      </w:r>
      <w:r w:rsidR="00F46BC9" w:rsidRPr="00476069">
        <w:rPr>
          <w:rFonts w:ascii="Times New Roman" w:hAnsi="Times New Roman" w:cs="Times New Roman"/>
          <w:sz w:val="28"/>
          <w:szCs w:val="28"/>
        </w:rPr>
        <w:t xml:space="preserve">предусмотренного </w:t>
      </w:r>
      <w:hyperlink w:anchor="P133" w:history="1">
        <w:r w:rsidR="00F46BC9" w:rsidRPr="00476069">
          <w:rPr>
            <w:rFonts w:ascii="Times New Roman" w:hAnsi="Times New Roman" w:cs="Times New Roman"/>
            <w:sz w:val="28"/>
            <w:szCs w:val="28"/>
          </w:rPr>
          <w:t>пунктом 8</w:t>
        </w:r>
      </w:hyperlink>
      <w:r w:rsidR="00F46BC9" w:rsidRPr="008318FE">
        <w:rPr>
          <w:rFonts w:ascii="Times New Roman" w:hAnsi="Times New Roman" w:cs="Times New Roman"/>
          <w:sz w:val="28"/>
          <w:szCs w:val="28"/>
        </w:rPr>
        <w:t xml:space="preserve"> </w:t>
      </w:r>
      <w:r w:rsidR="00B27A69" w:rsidRPr="008318FE">
        <w:rPr>
          <w:rFonts w:ascii="Times New Roman" w:hAnsi="Times New Roman" w:cs="Times New Roman"/>
          <w:sz w:val="28"/>
          <w:szCs w:val="28"/>
        </w:rPr>
        <w:t xml:space="preserve">раздела 2 </w:t>
      </w:r>
      <w:r w:rsidR="00F46BC9" w:rsidRPr="008318FE">
        <w:rPr>
          <w:rFonts w:ascii="Times New Roman" w:hAnsi="Times New Roman" w:cs="Times New Roman"/>
          <w:sz w:val="28"/>
          <w:szCs w:val="28"/>
        </w:rPr>
        <w:t xml:space="preserve">настоящего Административного регламента основания для отказа в предоставлении государственной услуги заявителю сообщается письменно об отказе в предоставлении государственной услуги с указанием предусмотренного настоящим Административным регламентом основания отказа, о чем вносится запись в </w:t>
      </w:r>
      <w:r w:rsidR="00F46BC9" w:rsidRPr="00476069">
        <w:rPr>
          <w:rFonts w:ascii="Times New Roman" w:hAnsi="Times New Roman" w:cs="Times New Roman"/>
          <w:sz w:val="28"/>
          <w:szCs w:val="28"/>
        </w:rPr>
        <w:t>Журнал</w:t>
      </w:r>
      <w:r w:rsidR="00F46BC9" w:rsidRPr="008318FE">
        <w:rPr>
          <w:rFonts w:ascii="Times New Roman" w:hAnsi="Times New Roman" w:cs="Times New Roman"/>
          <w:sz w:val="28"/>
          <w:szCs w:val="28"/>
        </w:rPr>
        <w:t xml:space="preserve"> учета заявлений в графу 5.</w:t>
      </w:r>
    </w:p>
    <w:p w:rsidR="00F46BC9" w:rsidRPr="008318FE" w:rsidRDefault="00B27A69" w:rsidP="00F46BC9">
      <w:pPr>
        <w:pStyle w:val="ConsPlusNormal"/>
        <w:ind w:firstLine="540"/>
        <w:jc w:val="both"/>
        <w:rPr>
          <w:rFonts w:ascii="Times New Roman" w:hAnsi="Times New Roman" w:cs="Times New Roman"/>
          <w:sz w:val="28"/>
          <w:szCs w:val="28"/>
        </w:rPr>
      </w:pPr>
      <w:bookmarkStart w:id="10" w:name="P225"/>
      <w:bookmarkEnd w:id="10"/>
      <w:proofErr w:type="spellStart"/>
      <w:r w:rsidRPr="008318FE">
        <w:rPr>
          <w:rFonts w:ascii="Times New Roman" w:hAnsi="Times New Roman" w:cs="Times New Roman"/>
          <w:sz w:val="28"/>
          <w:szCs w:val="28"/>
        </w:rPr>
        <w:t>д</w:t>
      </w:r>
      <w:proofErr w:type="spellEnd"/>
      <w:r w:rsidRPr="008318FE">
        <w:rPr>
          <w:rFonts w:ascii="Times New Roman" w:hAnsi="Times New Roman" w:cs="Times New Roman"/>
          <w:sz w:val="28"/>
          <w:szCs w:val="28"/>
        </w:rPr>
        <w:t xml:space="preserve">) </w:t>
      </w:r>
      <w:r w:rsidR="00F46BC9" w:rsidRPr="008318FE">
        <w:rPr>
          <w:rFonts w:ascii="Times New Roman" w:hAnsi="Times New Roman" w:cs="Times New Roman"/>
          <w:sz w:val="28"/>
          <w:szCs w:val="28"/>
        </w:rPr>
        <w:t xml:space="preserve">В случае отсутствия оснований для отказа в предоставлении государственной услуги уполномоченное должностное лицо </w:t>
      </w:r>
      <w:r w:rsidRPr="008318FE">
        <w:rPr>
          <w:rFonts w:ascii="Times New Roman" w:hAnsi="Times New Roman" w:cs="Times New Roman"/>
          <w:sz w:val="28"/>
          <w:szCs w:val="28"/>
        </w:rPr>
        <w:t>отдела</w:t>
      </w:r>
      <w:r w:rsidR="00F46BC9" w:rsidRPr="008318FE">
        <w:rPr>
          <w:rFonts w:ascii="Times New Roman" w:hAnsi="Times New Roman" w:cs="Times New Roman"/>
          <w:sz w:val="28"/>
          <w:szCs w:val="28"/>
        </w:rPr>
        <w:t xml:space="preserve"> вносит регистрационную запись</w:t>
      </w:r>
      <w:r w:rsidRPr="008318FE">
        <w:rPr>
          <w:rFonts w:ascii="Times New Roman" w:hAnsi="Times New Roman" w:cs="Times New Roman"/>
          <w:sz w:val="28"/>
          <w:szCs w:val="28"/>
        </w:rPr>
        <w:t xml:space="preserve"> в</w:t>
      </w:r>
      <w:r w:rsidR="00F46BC9" w:rsidRPr="008318FE">
        <w:rPr>
          <w:rFonts w:ascii="Times New Roman" w:hAnsi="Times New Roman" w:cs="Times New Roman"/>
          <w:sz w:val="28"/>
          <w:szCs w:val="28"/>
        </w:rPr>
        <w:t xml:space="preserve"> </w:t>
      </w:r>
      <w:r w:rsidR="00F46BC9" w:rsidRPr="00476069">
        <w:rPr>
          <w:rFonts w:ascii="Times New Roman" w:hAnsi="Times New Roman" w:cs="Times New Roman"/>
          <w:sz w:val="28"/>
          <w:szCs w:val="28"/>
        </w:rPr>
        <w:t>Журнал</w:t>
      </w:r>
      <w:r w:rsidR="00F46BC9" w:rsidRPr="008318FE">
        <w:rPr>
          <w:rFonts w:ascii="Times New Roman" w:hAnsi="Times New Roman" w:cs="Times New Roman"/>
          <w:sz w:val="28"/>
          <w:szCs w:val="28"/>
        </w:rPr>
        <w:t xml:space="preserve"> учета заявлений (заполнение графы 4) и приступает к выполнению следующей административной процедуры - выдаче племенного свидетельства.</w:t>
      </w:r>
    </w:p>
    <w:p w:rsidR="00F46BC9" w:rsidRPr="008318FE" w:rsidRDefault="00B27A6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е)</w:t>
      </w:r>
      <w:r w:rsidR="00F46BC9" w:rsidRPr="008318FE">
        <w:rPr>
          <w:rFonts w:ascii="Times New Roman" w:hAnsi="Times New Roman" w:cs="Times New Roman"/>
          <w:sz w:val="28"/>
          <w:szCs w:val="28"/>
        </w:rPr>
        <w:t xml:space="preserve"> Срок выполнения описанной в </w:t>
      </w:r>
      <w:r w:rsidRPr="008318FE">
        <w:rPr>
          <w:rFonts w:ascii="Times New Roman" w:hAnsi="Times New Roman" w:cs="Times New Roman"/>
          <w:sz w:val="28"/>
          <w:szCs w:val="28"/>
        </w:rPr>
        <w:t xml:space="preserve">подпунктах </w:t>
      </w:r>
      <w:proofErr w:type="spellStart"/>
      <w:r w:rsidRPr="008318FE">
        <w:rPr>
          <w:rFonts w:ascii="Times New Roman" w:hAnsi="Times New Roman" w:cs="Times New Roman"/>
          <w:sz w:val="28"/>
          <w:szCs w:val="28"/>
        </w:rPr>
        <w:t>б-д</w:t>
      </w:r>
      <w:proofErr w:type="spellEnd"/>
      <w:r w:rsidRPr="008318FE">
        <w:rPr>
          <w:rFonts w:ascii="Times New Roman" w:hAnsi="Times New Roman" w:cs="Times New Roman"/>
          <w:sz w:val="28"/>
          <w:szCs w:val="28"/>
        </w:rPr>
        <w:t xml:space="preserve"> пункта </w:t>
      </w:r>
      <w:r w:rsidR="001F76D5" w:rsidRPr="008318FE">
        <w:rPr>
          <w:rFonts w:ascii="Times New Roman" w:hAnsi="Times New Roman" w:cs="Times New Roman"/>
          <w:sz w:val="28"/>
          <w:szCs w:val="28"/>
        </w:rPr>
        <w:t xml:space="preserve">2 раздела 3 </w:t>
      </w:r>
      <w:r w:rsidR="00F46BC9" w:rsidRPr="008318FE">
        <w:rPr>
          <w:rFonts w:ascii="Times New Roman" w:hAnsi="Times New Roman" w:cs="Times New Roman"/>
          <w:sz w:val="28"/>
          <w:szCs w:val="28"/>
        </w:rPr>
        <w:t xml:space="preserve">настоящего Административного регламента административной процедуры не превышает </w:t>
      </w:r>
      <w:r w:rsidR="00554B33">
        <w:rPr>
          <w:rFonts w:ascii="Times New Roman" w:hAnsi="Times New Roman" w:cs="Times New Roman"/>
          <w:sz w:val="28"/>
          <w:szCs w:val="28"/>
        </w:rPr>
        <w:t>4 рабочих дней</w:t>
      </w:r>
      <w:r w:rsidR="00F46BC9" w:rsidRPr="008318FE">
        <w:rPr>
          <w:rFonts w:ascii="Times New Roman" w:hAnsi="Times New Roman" w:cs="Times New Roman"/>
          <w:sz w:val="28"/>
          <w:szCs w:val="28"/>
        </w:rPr>
        <w:t xml:space="preserve"> со дня регистрации заявления</w:t>
      </w:r>
      <w:r w:rsidR="00D25679">
        <w:rPr>
          <w:rFonts w:ascii="Times New Roman" w:hAnsi="Times New Roman" w:cs="Times New Roman"/>
          <w:sz w:val="28"/>
          <w:szCs w:val="28"/>
        </w:rPr>
        <w:t xml:space="preserve"> </w:t>
      </w:r>
      <w:r w:rsidR="00F46BC9" w:rsidRPr="008318FE">
        <w:rPr>
          <w:rFonts w:ascii="Times New Roman" w:hAnsi="Times New Roman" w:cs="Times New Roman"/>
          <w:sz w:val="28"/>
          <w:szCs w:val="28"/>
        </w:rPr>
        <w:t xml:space="preserve"> о предоставлении государственной услуги.</w:t>
      </w:r>
    </w:p>
    <w:p w:rsidR="00F46BC9" w:rsidRPr="00476069"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Результатом данной административной процедуры является принятие решения о предоставлении государственной услуги или решения об отказе в предоставлении государственной услуги. Критериями принятия решения являются основания для отказа в предоставлении государственной услуги, предусмотренные </w:t>
      </w:r>
      <w:r w:rsidRPr="00476069">
        <w:rPr>
          <w:rFonts w:ascii="Times New Roman" w:hAnsi="Times New Roman" w:cs="Times New Roman"/>
          <w:sz w:val="28"/>
          <w:szCs w:val="28"/>
        </w:rPr>
        <w:t>пунктом 8</w:t>
      </w:r>
      <w:r w:rsidR="001F76D5" w:rsidRPr="00476069">
        <w:rPr>
          <w:rFonts w:ascii="Times New Roman" w:hAnsi="Times New Roman" w:cs="Times New Roman"/>
          <w:sz w:val="28"/>
          <w:szCs w:val="28"/>
        </w:rPr>
        <w:t xml:space="preserve"> раздела 2 </w:t>
      </w:r>
      <w:r w:rsidRPr="00476069">
        <w:rPr>
          <w:rFonts w:ascii="Times New Roman" w:hAnsi="Times New Roman" w:cs="Times New Roman"/>
          <w:sz w:val="28"/>
          <w:szCs w:val="28"/>
        </w:rPr>
        <w:t>настоящего Административного регламента.</w:t>
      </w:r>
    </w:p>
    <w:p w:rsidR="00F46BC9" w:rsidRPr="008318FE" w:rsidRDefault="001F76D5"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ж) </w:t>
      </w:r>
      <w:r w:rsidR="00F46BC9" w:rsidRPr="008318FE">
        <w:rPr>
          <w:rFonts w:ascii="Times New Roman" w:hAnsi="Times New Roman" w:cs="Times New Roman"/>
          <w:sz w:val="28"/>
          <w:szCs w:val="28"/>
        </w:rPr>
        <w:t>Уведомление</w:t>
      </w:r>
      <w:r w:rsidR="0016753D">
        <w:rPr>
          <w:rFonts w:ascii="Times New Roman" w:hAnsi="Times New Roman" w:cs="Times New Roman"/>
          <w:sz w:val="28"/>
          <w:szCs w:val="28"/>
        </w:rPr>
        <w:t xml:space="preserve"> </w:t>
      </w:r>
      <w:r w:rsidR="00F46BC9" w:rsidRPr="008318FE">
        <w:rPr>
          <w:rFonts w:ascii="Times New Roman" w:hAnsi="Times New Roman" w:cs="Times New Roman"/>
          <w:sz w:val="28"/>
          <w:szCs w:val="28"/>
        </w:rPr>
        <w:t xml:space="preserve">о принятом в соответствии с </w:t>
      </w:r>
      <w:r w:rsidRPr="008318FE">
        <w:rPr>
          <w:rFonts w:ascii="Times New Roman" w:hAnsi="Times New Roman" w:cs="Times New Roman"/>
          <w:sz w:val="28"/>
          <w:szCs w:val="28"/>
        </w:rPr>
        <w:t xml:space="preserve">подпунктом </w:t>
      </w:r>
      <w:proofErr w:type="gramStart"/>
      <w:r w:rsidRPr="008318FE">
        <w:rPr>
          <w:rFonts w:ascii="Times New Roman" w:hAnsi="Times New Roman" w:cs="Times New Roman"/>
          <w:sz w:val="28"/>
          <w:szCs w:val="28"/>
        </w:rPr>
        <w:t>г</w:t>
      </w:r>
      <w:proofErr w:type="gramEnd"/>
      <w:r w:rsidRPr="008318FE">
        <w:rPr>
          <w:rFonts w:ascii="Times New Roman" w:hAnsi="Times New Roman" w:cs="Times New Roman"/>
          <w:sz w:val="28"/>
          <w:szCs w:val="28"/>
        </w:rPr>
        <w:t xml:space="preserve"> пункта 2 раздела 3 </w:t>
      </w:r>
      <w:r w:rsidR="00F46BC9" w:rsidRPr="008318FE">
        <w:rPr>
          <w:rFonts w:ascii="Times New Roman" w:hAnsi="Times New Roman" w:cs="Times New Roman"/>
          <w:sz w:val="28"/>
          <w:szCs w:val="28"/>
        </w:rPr>
        <w:t xml:space="preserve">настоящего Административного регламента решении направляется заявителю по почте и электронной почте (при указании заявителем адреса </w:t>
      </w:r>
      <w:r w:rsidR="00F46BC9" w:rsidRPr="008318FE">
        <w:rPr>
          <w:rFonts w:ascii="Times New Roman" w:hAnsi="Times New Roman" w:cs="Times New Roman"/>
          <w:sz w:val="28"/>
          <w:szCs w:val="28"/>
        </w:rPr>
        <w:lastRenderedPageBreak/>
        <w:t xml:space="preserve">электронной почты) в течение одного рабочего дня со дня принятия решения. Данное уведомление наряду с записью в графе 5 </w:t>
      </w:r>
      <w:r w:rsidR="00F46BC9" w:rsidRPr="00476069">
        <w:rPr>
          <w:rFonts w:ascii="Times New Roman" w:hAnsi="Times New Roman" w:cs="Times New Roman"/>
          <w:sz w:val="28"/>
          <w:szCs w:val="28"/>
        </w:rPr>
        <w:t>Журнала</w:t>
      </w:r>
      <w:r w:rsidR="00F46BC9" w:rsidRPr="008318FE">
        <w:rPr>
          <w:rFonts w:ascii="Times New Roman" w:hAnsi="Times New Roman" w:cs="Times New Roman"/>
          <w:sz w:val="28"/>
          <w:szCs w:val="28"/>
        </w:rPr>
        <w:t xml:space="preserve"> учета заявлений является способом фиксации результата выполнения административной процедуры, описанной в </w:t>
      </w:r>
      <w:r w:rsidRPr="008318FE">
        <w:rPr>
          <w:rFonts w:ascii="Times New Roman" w:hAnsi="Times New Roman" w:cs="Times New Roman"/>
          <w:sz w:val="28"/>
          <w:szCs w:val="28"/>
        </w:rPr>
        <w:t xml:space="preserve">подпунктах </w:t>
      </w:r>
      <w:proofErr w:type="spellStart"/>
      <w:r w:rsidRPr="008318FE">
        <w:rPr>
          <w:rFonts w:ascii="Times New Roman" w:hAnsi="Times New Roman" w:cs="Times New Roman"/>
          <w:sz w:val="28"/>
          <w:szCs w:val="28"/>
        </w:rPr>
        <w:t>б-д</w:t>
      </w:r>
      <w:proofErr w:type="spellEnd"/>
      <w:r w:rsidRPr="008318FE">
        <w:rPr>
          <w:rFonts w:ascii="Times New Roman" w:hAnsi="Times New Roman" w:cs="Times New Roman"/>
          <w:sz w:val="28"/>
          <w:szCs w:val="28"/>
        </w:rPr>
        <w:t xml:space="preserve"> пункта 2 раздела 3 </w:t>
      </w:r>
      <w:r w:rsidR="00F46BC9" w:rsidRPr="008318FE">
        <w:rPr>
          <w:rFonts w:ascii="Times New Roman" w:hAnsi="Times New Roman" w:cs="Times New Roman"/>
          <w:sz w:val="28"/>
          <w:szCs w:val="28"/>
        </w:rPr>
        <w:t>настоящего Административного регламента, в случае принятия решения об отказе в предоставлении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В случае принятия решения о предоставлении государственной услуги способом фиксации результата выполнения административной процедуры, описанной в</w:t>
      </w:r>
      <w:r w:rsidR="00FD2DE2" w:rsidRPr="008318FE">
        <w:rPr>
          <w:rFonts w:ascii="Times New Roman" w:hAnsi="Times New Roman" w:cs="Times New Roman"/>
          <w:sz w:val="28"/>
          <w:szCs w:val="28"/>
        </w:rPr>
        <w:t xml:space="preserve"> подпунктах </w:t>
      </w:r>
      <w:proofErr w:type="spellStart"/>
      <w:r w:rsidR="00FD2DE2" w:rsidRPr="008318FE">
        <w:rPr>
          <w:rFonts w:ascii="Times New Roman" w:hAnsi="Times New Roman" w:cs="Times New Roman"/>
          <w:sz w:val="28"/>
          <w:szCs w:val="28"/>
        </w:rPr>
        <w:t>б-д</w:t>
      </w:r>
      <w:proofErr w:type="spellEnd"/>
      <w:r w:rsidR="00FD2DE2" w:rsidRPr="008318FE">
        <w:rPr>
          <w:rFonts w:ascii="Times New Roman" w:hAnsi="Times New Roman" w:cs="Times New Roman"/>
          <w:sz w:val="28"/>
          <w:szCs w:val="28"/>
        </w:rPr>
        <w:t xml:space="preserve"> пункта 2 раздела 3 </w:t>
      </w:r>
      <w:r w:rsidRPr="008318FE">
        <w:rPr>
          <w:rFonts w:ascii="Times New Roman" w:hAnsi="Times New Roman" w:cs="Times New Roman"/>
          <w:sz w:val="28"/>
          <w:szCs w:val="28"/>
        </w:rPr>
        <w:t xml:space="preserve">настоящего Административного регламента, является запись в графе 4 </w:t>
      </w:r>
      <w:r w:rsidRPr="00476069">
        <w:rPr>
          <w:rFonts w:ascii="Times New Roman" w:hAnsi="Times New Roman" w:cs="Times New Roman"/>
          <w:sz w:val="28"/>
          <w:szCs w:val="28"/>
        </w:rPr>
        <w:t>Журнала</w:t>
      </w:r>
      <w:r w:rsidRPr="008318FE">
        <w:rPr>
          <w:rFonts w:ascii="Times New Roman" w:hAnsi="Times New Roman" w:cs="Times New Roman"/>
          <w:sz w:val="28"/>
          <w:szCs w:val="28"/>
        </w:rPr>
        <w:t xml:space="preserve"> учета заявлений.</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3</w:t>
      </w:r>
      <w:r w:rsidR="00AA4D33">
        <w:rPr>
          <w:rFonts w:ascii="Times New Roman" w:hAnsi="Times New Roman" w:cs="Times New Roman"/>
          <w:sz w:val="28"/>
          <w:szCs w:val="28"/>
        </w:rPr>
        <w:t>)</w:t>
      </w:r>
      <w:r w:rsidRPr="008318FE">
        <w:rPr>
          <w:rFonts w:ascii="Times New Roman" w:hAnsi="Times New Roman" w:cs="Times New Roman"/>
          <w:sz w:val="28"/>
          <w:szCs w:val="28"/>
        </w:rPr>
        <w:t>. Выдача племенного свидетельства.</w:t>
      </w:r>
    </w:p>
    <w:p w:rsidR="00F46BC9" w:rsidRPr="008318FE" w:rsidRDefault="00AA4D33"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F46BC9" w:rsidRPr="008318FE">
        <w:rPr>
          <w:rFonts w:ascii="Times New Roman" w:hAnsi="Times New Roman" w:cs="Times New Roman"/>
          <w:sz w:val="28"/>
          <w:szCs w:val="28"/>
        </w:rPr>
        <w:t xml:space="preserve"> Основанием для начала административной процедуры является отсутствие оснований для отказа в предоставлении государственной услуги, о чем свидетельствует регистрационная запись в </w:t>
      </w:r>
      <w:r w:rsidR="00F46BC9" w:rsidRPr="00476069">
        <w:rPr>
          <w:rFonts w:ascii="Times New Roman" w:hAnsi="Times New Roman" w:cs="Times New Roman"/>
          <w:sz w:val="28"/>
          <w:szCs w:val="28"/>
        </w:rPr>
        <w:t>Журнале</w:t>
      </w:r>
      <w:r w:rsidR="00F46BC9" w:rsidRPr="008318FE">
        <w:rPr>
          <w:rFonts w:ascii="Times New Roman" w:hAnsi="Times New Roman" w:cs="Times New Roman"/>
          <w:sz w:val="28"/>
          <w:szCs w:val="28"/>
        </w:rPr>
        <w:t xml:space="preserve"> учета заявлений (в графе 4).</w:t>
      </w:r>
    </w:p>
    <w:p w:rsidR="00F46BC9" w:rsidRPr="008318FE" w:rsidRDefault="00AA4D33"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F46BC9" w:rsidRPr="008318FE">
        <w:rPr>
          <w:rFonts w:ascii="Times New Roman" w:hAnsi="Times New Roman" w:cs="Times New Roman"/>
          <w:sz w:val="28"/>
          <w:szCs w:val="28"/>
        </w:rPr>
        <w:t xml:space="preserve"> Должностное лицо, осуществляющее выдачу племенного свидетельства, является сотрудником управления.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При выполнении рассматриваемой административной процедуры им осуществляются следующие административные действия: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заполнение племенного свидетельства и внесение соответствующей записи в </w:t>
      </w:r>
      <w:r w:rsidRPr="00476069">
        <w:rPr>
          <w:rFonts w:ascii="Times New Roman" w:hAnsi="Times New Roman" w:cs="Times New Roman"/>
          <w:sz w:val="28"/>
          <w:szCs w:val="28"/>
        </w:rPr>
        <w:t>Журнал</w:t>
      </w:r>
      <w:r w:rsidRPr="008318FE">
        <w:rPr>
          <w:rFonts w:ascii="Times New Roman" w:hAnsi="Times New Roman" w:cs="Times New Roman"/>
          <w:sz w:val="28"/>
          <w:szCs w:val="28"/>
        </w:rPr>
        <w:t xml:space="preserve"> учета выданных племенных свидетельств (приложение </w:t>
      </w:r>
      <w:r w:rsidR="00E77675">
        <w:rPr>
          <w:rFonts w:ascii="Times New Roman" w:hAnsi="Times New Roman" w:cs="Times New Roman"/>
          <w:sz w:val="28"/>
          <w:szCs w:val="28"/>
        </w:rPr>
        <w:t>№</w:t>
      </w:r>
      <w:r w:rsidRPr="008318FE">
        <w:rPr>
          <w:rFonts w:ascii="Times New Roman" w:hAnsi="Times New Roman" w:cs="Times New Roman"/>
          <w:sz w:val="28"/>
          <w:szCs w:val="28"/>
        </w:rPr>
        <w:t xml:space="preserve"> </w:t>
      </w:r>
      <w:r w:rsidR="00473E30">
        <w:rPr>
          <w:rFonts w:ascii="Times New Roman" w:hAnsi="Times New Roman" w:cs="Times New Roman"/>
          <w:sz w:val="28"/>
          <w:szCs w:val="28"/>
        </w:rPr>
        <w:t>5</w:t>
      </w:r>
      <w:r w:rsidRPr="008318FE">
        <w:rPr>
          <w:rFonts w:ascii="Times New Roman" w:hAnsi="Times New Roman" w:cs="Times New Roman"/>
          <w:sz w:val="28"/>
          <w:szCs w:val="28"/>
        </w:rPr>
        <w:t xml:space="preserve"> к настоящему Административному регламенту);</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вручение (или направление по почте) заявителю племенного свидетельства на племенное животное.</w:t>
      </w:r>
    </w:p>
    <w:p w:rsidR="00F46BC9" w:rsidRPr="008318FE" w:rsidRDefault="00E77675"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F46BC9" w:rsidRPr="008318FE">
        <w:rPr>
          <w:rFonts w:ascii="Times New Roman" w:hAnsi="Times New Roman" w:cs="Times New Roman"/>
          <w:sz w:val="28"/>
          <w:szCs w:val="28"/>
        </w:rPr>
        <w:t xml:space="preserve"> Срок выполнения административной процедуры, описанной в предыдущем пункте, не превышает 30 дней со дня регистрации заявления о предоставлении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Критерием принятия решения является факт принятия решения о предоставлении государственной услуги.</w:t>
      </w:r>
    </w:p>
    <w:p w:rsidR="00433D5C" w:rsidRPr="008318FE" w:rsidRDefault="00F46BC9" w:rsidP="00433D5C">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 xml:space="preserve">Результатом данной административной процедуры является получение заявителем племенного свидетельства на племенное животное установленного образца с присвоенным индивидуальным номером, подписанного </w:t>
      </w:r>
      <w:r w:rsidR="00E77675">
        <w:rPr>
          <w:rFonts w:ascii="Times New Roman" w:hAnsi="Times New Roman" w:cs="Times New Roman"/>
          <w:sz w:val="28"/>
          <w:szCs w:val="28"/>
        </w:rPr>
        <w:t>начальником Управления</w:t>
      </w:r>
      <w:r w:rsidRPr="008318FE">
        <w:rPr>
          <w:rFonts w:ascii="Times New Roman" w:hAnsi="Times New Roman" w:cs="Times New Roman"/>
          <w:sz w:val="28"/>
          <w:szCs w:val="28"/>
        </w:rPr>
        <w:t xml:space="preserve"> или уполномоченным должностным лицом </w:t>
      </w:r>
      <w:r w:rsidR="00D51B93">
        <w:rPr>
          <w:rFonts w:ascii="Times New Roman" w:hAnsi="Times New Roman" w:cs="Times New Roman"/>
          <w:sz w:val="28"/>
          <w:szCs w:val="28"/>
        </w:rPr>
        <w:t>Управления</w:t>
      </w:r>
      <w:r w:rsidRPr="008318FE">
        <w:rPr>
          <w:rFonts w:ascii="Times New Roman" w:hAnsi="Times New Roman" w:cs="Times New Roman"/>
          <w:sz w:val="28"/>
          <w:szCs w:val="28"/>
        </w:rPr>
        <w:t xml:space="preserve"> и заверенное печатью</w:t>
      </w:r>
      <w:r w:rsidR="00433D5C" w:rsidRPr="00433D5C">
        <w:rPr>
          <w:rFonts w:ascii="Times New Roman" w:hAnsi="Times New Roman" w:cs="Times New Roman"/>
          <w:sz w:val="28"/>
          <w:szCs w:val="28"/>
        </w:rPr>
        <w:t xml:space="preserve"> по формам, утвержденным</w:t>
      </w:r>
      <w:r w:rsidR="00433D5C">
        <w:rPr>
          <w:rFonts w:ascii="Times New Roman" w:hAnsi="Times New Roman" w:cs="Times New Roman"/>
          <w:sz w:val="28"/>
          <w:szCs w:val="28"/>
        </w:rPr>
        <w:t xml:space="preserve"> приказом Министерства сельского хозяйства Российской Федерации от 14.11.2017 № 577 «Об утверждении форм племенных свидетельств на племенную продукцию (материал) и признании утратившим силу приказа Минсельхоза России от 10.06.2016 № 232»;</w:t>
      </w:r>
      <w:proofErr w:type="gramEnd"/>
    </w:p>
    <w:p w:rsidR="00F46BC9" w:rsidRPr="008318FE" w:rsidRDefault="00554B33"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Копии выданных племенных свидетельств, сформированные </w:t>
      </w:r>
      <w:r w:rsidR="002B595A">
        <w:rPr>
          <w:rFonts w:ascii="Times New Roman" w:hAnsi="Times New Roman" w:cs="Times New Roman"/>
          <w:sz w:val="28"/>
          <w:szCs w:val="28"/>
        </w:rPr>
        <w:t>из базы данных,</w:t>
      </w:r>
      <w:r>
        <w:rPr>
          <w:rFonts w:ascii="Times New Roman" w:hAnsi="Times New Roman" w:cs="Times New Roman"/>
          <w:sz w:val="28"/>
          <w:szCs w:val="28"/>
        </w:rPr>
        <w:t xml:space="preserve"> в электронном виде хранятся в Управлении</w:t>
      </w:r>
      <w:r w:rsidR="00F46BC9" w:rsidRPr="008318FE">
        <w:rPr>
          <w:rFonts w:ascii="Times New Roman" w:hAnsi="Times New Roman" w:cs="Times New Roman"/>
          <w:sz w:val="28"/>
          <w:szCs w:val="28"/>
        </w:rPr>
        <w:t>.</w:t>
      </w:r>
    </w:p>
    <w:p w:rsidR="00F46BC9" w:rsidRPr="008318FE" w:rsidRDefault="00D51B93"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F46BC9" w:rsidRPr="008318FE">
        <w:rPr>
          <w:rFonts w:ascii="Times New Roman" w:hAnsi="Times New Roman" w:cs="Times New Roman"/>
          <w:sz w:val="28"/>
          <w:szCs w:val="28"/>
        </w:rPr>
        <w:t>. Способом фиксации результата выполнения административной процедуры, описанной в</w:t>
      </w:r>
      <w:r>
        <w:rPr>
          <w:rFonts w:ascii="Times New Roman" w:hAnsi="Times New Roman" w:cs="Times New Roman"/>
          <w:sz w:val="28"/>
          <w:szCs w:val="28"/>
        </w:rPr>
        <w:t xml:space="preserve"> подпункте б</w:t>
      </w:r>
      <w:r w:rsidR="00F46BC9" w:rsidRPr="008318FE">
        <w:rPr>
          <w:rFonts w:ascii="Times New Roman" w:hAnsi="Times New Roman" w:cs="Times New Roman"/>
          <w:sz w:val="28"/>
          <w:szCs w:val="28"/>
        </w:rPr>
        <w:t xml:space="preserve"> </w:t>
      </w:r>
      <w:r w:rsidR="00F46BC9" w:rsidRPr="00476069">
        <w:rPr>
          <w:rFonts w:ascii="Times New Roman" w:hAnsi="Times New Roman" w:cs="Times New Roman"/>
          <w:sz w:val="28"/>
          <w:szCs w:val="28"/>
        </w:rPr>
        <w:t>пункт</w:t>
      </w:r>
      <w:r w:rsidRPr="00476069">
        <w:rPr>
          <w:rFonts w:ascii="Times New Roman" w:hAnsi="Times New Roman" w:cs="Times New Roman"/>
          <w:sz w:val="28"/>
          <w:szCs w:val="28"/>
        </w:rPr>
        <w:t>а</w:t>
      </w:r>
      <w:r w:rsidR="00F46BC9" w:rsidRPr="008318FE">
        <w:rPr>
          <w:rFonts w:ascii="Times New Roman" w:hAnsi="Times New Roman" w:cs="Times New Roman"/>
          <w:color w:val="0000FF"/>
          <w:sz w:val="28"/>
          <w:szCs w:val="28"/>
        </w:rPr>
        <w:t xml:space="preserve"> </w:t>
      </w:r>
      <w:r>
        <w:rPr>
          <w:rFonts w:ascii="Times New Roman" w:hAnsi="Times New Roman" w:cs="Times New Roman"/>
          <w:sz w:val="28"/>
          <w:szCs w:val="28"/>
        </w:rPr>
        <w:t>3 раздела 3</w:t>
      </w:r>
      <w:r w:rsidR="00F46BC9" w:rsidRPr="008318FE">
        <w:rPr>
          <w:rFonts w:ascii="Times New Roman" w:hAnsi="Times New Roman" w:cs="Times New Roman"/>
          <w:sz w:val="28"/>
          <w:szCs w:val="28"/>
        </w:rPr>
        <w:t xml:space="preserve"> настоящего Административного регламента, является выданное (или направленное по </w:t>
      </w:r>
      <w:r w:rsidR="00F46BC9" w:rsidRPr="008318FE">
        <w:rPr>
          <w:rFonts w:ascii="Times New Roman" w:hAnsi="Times New Roman" w:cs="Times New Roman"/>
          <w:sz w:val="28"/>
          <w:szCs w:val="28"/>
        </w:rPr>
        <w:lastRenderedPageBreak/>
        <w:t>почте) заявителю племенное свидетельство на племенное животное.</w:t>
      </w:r>
    </w:p>
    <w:p w:rsidR="00F46BC9" w:rsidRPr="008318FE" w:rsidRDefault="00D51B93"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F46BC9" w:rsidRPr="008318FE">
        <w:rPr>
          <w:rFonts w:ascii="Times New Roman" w:hAnsi="Times New Roman" w:cs="Times New Roman"/>
          <w:sz w:val="28"/>
          <w:szCs w:val="28"/>
        </w:rPr>
        <w:t xml:space="preserve"> Выполнение административных процедур при предоставлении государственной услуги в электронной форме.</w:t>
      </w:r>
    </w:p>
    <w:p w:rsidR="00F46BC9" w:rsidRPr="008318FE" w:rsidRDefault="00D51B93"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F46BC9" w:rsidRPr="008318FE">
        <w:rPr>
          <w:rFonts w:ascii="Times New Roman" w:hAnsi="Times New Roman" w:cs="Times New Roman"/>
          <w:sz w:val="28"/>
          <w:szCs w:val="28"/>
        </w:rPr>
        <w:t xml:space="preserve"> Основанием для начала исполнения административной процедуры, является поступление в </w:t>
      </w:r>
      <w:r>
        <w:rPr>
          <w:rFonts w:ascii="Times New Roman" w:hAnsi="Times New Roman" w:cs="Times New Roman"/>
          <w:sz w:val="28"/>
          <w:szCs w:val="28"/>
        </w:rPr>
        <w:t>Управление</w:t>
      </w:r>
      <w:r w:rsidR="00F46BC9" w:rsidRPr="008318FE">
        <w:rPr>
          <w:rFonts w:ascii="Times New Roman" w:hAnsi="Times New Roman" w:cs="Times New Roman"/>
          <w:sz w:val="28"/>
          <w:szCs w:val="28"/>
        </w:rPr>
        <w:t xml:space="preserve"> посредством автоматизированных информационных систем заявления о предоставлении государственной услуги в электронной форме.</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С 01.01.201</w:t>
      </w:r>
      <w:r w:rsidR="00D51B93">
        <w:rPr>
          <w:rFonts w:ascii="Times New Roman" w:hAnsi="Times New Roman" w:cs="Times New Roman"/>
          <w:sz w:val="28"/>
          <w:szCs w:val="28"/>
        </w:rPr>
        <w:t>8</w:t>
      </w:r>
      <w:r w:rsidRPr="008318FE">
        <w:rPr>
          <w:rFonts w:ascii="Times New Roman" w:hAnsi="Times New Roman" w:cs="Times New Roman"/>
          <w:sz w:val="28"/>
          <w:szCs w:val="28"/>
        </w:rPr>
        <w:t xml:space="preserve"> заявителю (представителю заявителя) предоставляется возможность направления заявления и электронных документов или электронных образов документов, заверенных в установленном порядке. </w:t>
      </w:r>
      <w:proofErr w:type="gramStart"/>
      <w:r w:rsidRPr="008318FE">
        <w:rPr>
          <w:rFonts w:ascii="Times New Roman" w:hAnsi="Times New Roman" w:cs="Times New Roman"/>
          <w:sz w:val="28"/>
          <w:szCs w:val="28"/>
        </w:rPr>
        <w:t>В случае подачи заявления о предоставлении государственной услуги в электронной форме с документами в виде</w:t>
      </w:r>
      <w:proofErr w:type="gramEnd"/>
      <w:r w:rsidRPr="008318FE">
        <w:rPr>
          <w:rFonts w:ascii="Times New Roman" w:hAnsi="Times New Roman" w:cs="Times New Roman"/>
          <w:sz w:val="28"/>
          <w:szCs w:val="28"/>
        </w:rPr>
        <w:t xml:space="preserve"> электронных документов (электронных образов документов), заверенных в установленном порядке, документы на бумажных носителях заявителем (представителем заявителя) не предоставляются.</w:t>
      </w:r>
    </w:p>
    <w:p w:rsidR="00F46BC9" w:rsidRPr="008318FE" w:rsidRDefault="00D51B93"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F46BC9" w:rsidRPr="008318FE">
        <w:rPr>
          <w:rFonts w:ascii="Times New Roman" w:hAnsi="Times New Roman" w:cs="Times New Roman"/>
          <w:sz w:val="28"/>
          <w:szCs w:val="28"/>
        </w:rPr>
        <w:t xml:space="preserve">. Должностное лицо, осуществляющее регистрацию заявления, является </w:t>
      </w:r>
      <w:r w:rsidR="00115DA9">
        <w:rPr>
          <w:rFonts w:ascii="Times New Roman" w:hAnsi="Times New Roman" w:cs="Times New Roman"/>
          <w:sz w:val="28"/>
          <w:szCs w:val="28"/>
        </w:rPr>
        <w:t>сотрудником Управления.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При выполнении рассматриваемой административной процедуры им осуществляются следующие административные действия: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регистрация заявления </w:t>
      </w:r>
      <w:proofErr w:type="gramStart"/>
      <w:r w:rsidRPr="008318FE">
        <w:rPr>
          <w:rFonts w:ascii="Times New Roman" w:hAnsi="Times New Roman" w:cs="Times New Roman"/>
          <w:sz w:val="28"/>
          <w:szCs w:val="28"/>
        </w:rPr>
        <w:t xml:space="preserve">в системе электронного документооборота с присвоением индивидуального номера входящего в </w:t>
      </w:r>
      <w:r w:rsidR="00EA50F2">
        <w:rPr>
          <w:rFonts w:ascii="Times New Roman" w:hAnsi="Times New Roman" w:cs="Times New Roman"/>
          <w:sz w:val="28"/>
          <w:szCs w:val="28"/>
        </w:rPr>
        <w:t>Управление</w:t>
      </w:r>
      <w:r w:rsidRPr="008318FE">
        <w:rPr>
          <w:rFonts w:ascii="Times New Roman" w:hAnsi="Times New Roman" w:cs="Times New Roman"/>
          <w:sz w:val="28"/>
          <w:szCs w:val="28"/>
        </w:rPr>
        <w:t xml:space="preserve"> документа в соответствии с правилами</w:t>
      </w:r>
      <w:proofErr w:type="gramEnd"/>
      <w:r w:rsidRPr="008318FE">
        <w:rPr>
          <w:rFonts w:ascii="Times New Roman" w:hAnsi="Times New Roman" w:cs="Times New Roman"/>
          <w:sz w:val="28"/>
          <w:szCs w:val="28"/>
        </w:rPr>
        <w:t xml:space="preserve"> ведения делопроизводства в органах исполнительной власти </w:t>
      </w:r>
      <w:r w:rsidR="00EA50F2">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 в течение одного рабочего дня;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передача в установленном порядке заявления с прилагаемым пакетом документов и согласно резолюции </w:t>
      </w:r>
      <w:r w:rsidR="00EA50F2">
        <w:rPr>
          <w:rFonts w:ascii="Times New Roman" w:hAnsi="Times New Roman" w:cs="Times New Roman"/>
          <w:sz w:val="28"/>
          <w:szCs w:val="28"/>
        </w:rPr>
        <w:t>начальника Управления</w:t>
      </w:r>
      <w:r w:rsidRPr="008318FE">
        <w:rPr>
          <w:rFonts w:ascii="Times New Roman" w:hAnsi="Times New Roman" w:cs="Times New Roman"/>
          <w:sz w:val="28"/>
          <w:szCs w:val="28"/>
        </w:rPr>
        <w:t xml:space="preserve"> или исполняющего обязанности </w:t>
      </w:r>
      <w:r w:rsidR="00320348">
        <w:rPr>
          <w:rFonts w:ascii="Times New Roman" w:hAnsi="Times New Roman" w:cs="Times New Roman"/>
          <w:sz w:val="28"/>
          <w:szCs w:val="28"/>
        </w:rPr>
        <w:t>начальника Управления</w:t>
      </w:r>
      <w:r w:rsidRPr="008318FE">
        <w:rPr>
          <w:rFonts w:ascii="Times New Roman" w:hAnsi="Times New Roman" w:cs="Times New Roman"/>
          <w:sz w:val="28"/>
          <w:szCs w:val="28"/>
        </w:rPr>
        <w:t xml:space="preserve"> в установленном порядке на рассмотрение в </w:t>
      </w:r>
      <w:r w:rsidR="00320348">
        <w:rPr>
          <w:rFonts w:ascii="Times New Roman" w:hAnsi="Times New Roman" w:cs="Times New Roman"/>
          <w:sz w:val="28"/>
          <w:szCs w:val="28"/>
        </w:rPr>
        <w:t>отдел</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подготовка, подписание и направление заявителю уведомления о регистрации заявления в электронной форме (при наличии электронного адреса) и информирование о передаче заявления в </w:t>
      </w:r>
      <w:r w:rsidR="00320348">
        <w:rPr>
          <w:rFonts w:ascii="Times New Roman" w:hAnsi="Times New Roman" w:cs="Times New Roman"/>
          <w:sz w:val="28"/>
          <w:szCs w:val="28"/>
        </w:rPr>
        <w:t>отдел</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В уведомлении о регистрации заявления</w:t>
      </w:r>
      <w:r w:rsidR="00320348">
        <w:rPr>
          <w:rFonts w:ascii="Times New Roman" w:hAnsi="Times New Roman" w:cs="Times New Roman"/>
          <w:sz w:val="28"/>
          <w:szCs w:val="28"/>
        </w:rPr>
        <w:t>,</w:t>
      </w:r>
      <w:r w:rsidRPr="008318FE">
        <w:rPr>
          <w:rFonts w:ascii="Times New Roman" w:hAnsi="Times New Roman" w:cs="Times New Roman"/>
          <w:sz w:val="28"/>
          <w:szCs w:val="28"/>
        </w:rPr>
        <w:t xml:space="preserve"> в том числе указывается о необходимости представить остальные документы, предусмотренные  </w:t>
      </w:r>
      <w:r w:rsidRPr="005B7636">
        <w:rPr>
          <w:rFonts w:ascii="Times New Roman" w:hAnsi="Times New Roman" w:cs="Times New Roman"/>
          <w:sz w:val="28"/>
          <w:szCs w:val="28"/>
        </w:rPr>
        <w:t>пункт</w:t>
      </w:r>
      <w:r w:rsidR="00320348" w:rsidRPr="005B7636">
        <w:rPr>
          <w:rFonts w:ascii="Times New Roman" w:hAnsi="Times New Roman" w:cs="Times New Roman"/>
          <w:sz w:val="28"/>
          <w:szCs w:val="28"/>
        </w:rPr>
        <w:t xml:space="preserve">ом </w:t>
      </w:r>
      <w:r w:rsidRPr="005B7636">
        <w:rPr>
          <w:rFonts w:ascii="Times New Roman" w:hAnsi="Times New Roman" w:cs="Times New Roman"/>
          <w:sz w:val="28"/>
          <w:szCs w:val="28"/>
        </w:rPr>
        <w:t>6</w:t>
      </w:r>
      <w:r w:rsidRPr="008318FE">
        <w:rPr>
          <w:rFonts w:ascii="Times New Roman" w:hAnsi="Times New Roman" w:cs="Times New Roman"/>
          <w:sz w:val="28"/>
          <w:szCs w:val="28"/>
        </w:rPr>
        <w:t xml:space="preserve"> </w:t>
      </w:r>
      <w:r w:rsidR="00320348">
        <w:rPr>
          <w:rFonts w:ascii="Times New Roman" w:hAnsi="Times New Roman" w:cs="Times New Roman"/>
          <w:sz w:val="28"/>
          <w:szCs w:val="28"/>
        </w:rPr>
        <w:t xml:space="preserve">раздела 2 </w:t>
      </w:r>
      <w:r w:rsidRPr="008318FE">
        <w:rPr>
          <w:rFonts w:ascii="Times New Roman" w:hAnsi="Times New Roman" w:cs="Times New Roman"/>
          <w:sz w:val="28"/>
          <w:szCs w:val="28"/>
        </w:rPr>
        <w:t xml:space="preserve">Административного регламента, на личном приеме в </w:t>
      </w:r>
      <w:r w:rsidR="008C1444">
        <w:rPr>
          <w:rFonts w:ascii="Times New Roman" w:hAnsi="Times New Roman" w:cs="Times New Roman"/>
          <w:sz w:val="28"/>
          <w:szCs w:val="28"/>
        </w:rPr>
        <w:t>У</w:t>
      </w:r>
      <w:r w:rsidRPr="008318FE">
        <w:rPr>
          <w:rFonts w:ascii="Times New Roman" w:hAnsi="Times New Roman" w:cs="Times New Roman"/>
          <w:sz w:val="28"/>
          <w:szCs w:val="28"/>
        </w:rPr>
        <w:t>правление в течение 5 рабочих дней со дня регистрации уведомления.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Максимальный срок выполнения административных действий составляет не более одного рабочего дня.</w:t>
      </w:r>
    </w:p>
    <w:p w:rsidR="00F46BC9" w:rsidRPr="008318FE" w:rsidRDefault="00320348"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F46BC9" w:rsidRPr="008318FE">
        <w:rPr>
          <w:rFonts w:ascii="Times New Roman" w:hAnsi="Times New Roman" w:cs="Times New Roman"/>
          <w:sz w:val="28"/>
          <w:szCs w:val="28"/>
        </w:rPr>
        <w:t>. После представления заявителем в управление документов, указанных в</w:t>
      </w:r>
      <w:r>
        <w:rPr>
          <w:rFonts w:ascii="Times New Roman" w:hAnsi="Times New Roman" w:cs="Times New Roman"/>
          <w:sz w:val="28"/>
          <w:szCs w:val="28"/>
        </w:rPr>
        <w:t xml:space="preserve"> подпункте</w:t>
      </w:r>
      <w:r w:rsidR="00E70EF1">
        <w:rPr>
          <w:rFonts w:ascii="Times New Roman" w:hAnsi="Times New Roman" w:cs="Times New Roman"/>
          <w:sz w:val="28"/>
          <w:szCs w:val="28"/>
        </w:rPr>
        <w:t xml:space="preserve"> «</w:t>
      </w:r>
      <w:r w:rsidR="006B371B">
        <w:rPr>
          <w:rFonts w:ascii="Times New Roman" w:hAnsi="Times New Roman" w:cs="Times New Roman"/>
          <w:sz w:val="28"/>
          <w:szCs w:val="28"/>
        </w:rPr>
        <w:t>а</w:t>
      </w:r>
      <w:r w:rsidR="00E70EF1">
        <w:rPr>
          <w:rFonts w:ascii="Times New Roman" w:hAnsi="Times New Roman" w:cs="Times New Roman"/>
          <w:sz w:val="28"/>
          <w:szCs w:val="28"/>
        </w:rPr>
        <w:t>»</w:t>
      </w:r>
      <w:r w:rsidR="00F46BC9" w:rsidRPr="008318FE">
        <w:rPr>
          <w:rFonts w:ascii="Times New Roman" w:hAnsi="Times New Roman" w:cs="Times New Roman"/>
          <w:sz w:val="28"/>
          <w:szCs w:val="28"/>
        </w:rPr>
        <w:t xml:space="preserve"> </w:t>
      </w:r>
      <w:r w:rsidR="00F46BC9" w:rsidRPr="005B7636">
        <w:rPr>
          <w:rFonts w:ascii="Times New Roman" w:hAnsi="Times New Roman" w:cs="Times New Roman"/>
          <w:sz w:val="28"/>
          <w:szCs w:val="28"/>
        </w:rPr>
        <w:t>пункт</w:t>
      </w:r>
      <w:r w:rsidR="006B371B" w:rsidRPr="005B7636">
        <w:rPr>
          <w:rFonts w:ascii="Times New Roman" w:hAnsi="Times New Roman" w:cs="Times New Roman"/>
          <w:sz w:val="28"/>
          <w:szCs w:val="28"/>
        </w:rPr>
        <w:t>а</w:t>
      </w:r>
      <w:r w:rsidR="00F46BC9" w:rsidRPr="005B7636">
        <w:rPr>
          <w:rFonts w:ascii="Times New Roman" w:hAnsi="Times New Roman" w:cs="Times New Roman"/>
          <w:sz w:val="28"/>
          <w:szCs w:val="28"/>
        </w:rPr>
        <w:t xml:space="preserve"> 6</w:t>
      </w:r>
      <w:r w:rsidR="006B371B">
        <w:rPr>
          <w:rFonts w:ascii="Times New Roman" w:hAnsi="Times New Roman" w:cs="Times New Roman"/>
          <w:color w:val="0000FF"/>
          <w:sz w:val="28"/>
          <w:szCs w:val="28"/>
        </w:rPr>
        <w:t xml:space="preserve"> </w:t>
      </w:r>
      <w:r w:rsidR="006B371B">
        <w:rPr>
          <w:rFonts w:ascii="Times New Roman" w:hAnsi="Times New Roman" w:cs="Times New Roman"/>
          <w:sz w:val="28"/>
          <w:szCs w:val="28"/>
        </w:rPr>
        <w:t xml:space="preserve">раздела 2 </w:t>
      </w:r>
      <w:r w:rsidR="00F46BC9" w:rsidRPr="008318FE">
        <w:rPr>
          <w:rFonts w:ascii="Times New Roman" w:hAnsi="Times New Roman" w:cs="Times New Roman"/>
          <w:sz w:val="28"/>
          <w:szCs w:val="28"/>
        </w:rPr>
        <w:t xml:space="preserve">Административного регламента, на личном приеме должностное лицо </w:t>
      </w:r>
      <w:r w:rsidR="008C1444">
        <w:rPr>
          <w:rFonts w:ascii="Times New Roman" w:hAnsi="Times New Roman" w:cs="Times New Roman"/>
          <w:sz w:val="28"/>
          <w:szCs w:val="28"/>
        </w:rPr>
        <w:t>У</w:t>
      </w:r>
      <w:r w:rsidR="00F46BC9" w:rsidRPr="008318FE">
        <w:rPr>
          <w:rFonts w:ascii="Times New Roman" w:hAnsi="Times New Roman" w:cs="Times New Roman"/>
          <w:sz w:val="28"/>
          <w:szCs w:val="28"/>
        </w:rPr>
        <w:t xml:space="preserve">правления, ответственное за прием документов, совершает административные действия, предусмотренные </w:t>
      </w:r>
      <w:r w:rsidR="00E70EF1">
        <w:rPr>
          <w:rFonts w:ascii="Times New Roman" w:hAnsi="Times New Roman" w:cs="Times New Roman"/>
          <w:sz w:val="28"/>
          <w:szCs w:val="28"/>
        </w:rPr>
        <w:t xml:space="preserve">подпунктом «б» </w:t>
      </w:r>
      <w:r w:rsidR="00F46BC9" w:rsidRPr="005B7636">
        <w:rPr>
          <w:rFonts w:ascii="Times New Roman" w:hAnsi="Times New Roman" w:cs="Times New Roman"/>
          <w:sz w:val="28"/>
          <w:szCs w:val="28"/>
        </w:rPr>
        <w:t>пункт</w:t>
      </w:r>
      <w:r w:rsidR="0057634D" w:rsidRPr="005B7636">
        <w:rPr>
          <w:rFonts w:ascii="Times New Roman" w:hAnsi="Times New Roman" w:cs="Times New Roman"/>
          <w:sz w:val="28"/>
          <w:szCs w:val="28"/>
        </w:rPr>
        <w:t>а 1</w:t>
      </w:r>
      <w:r w:rsidR="00F46BC9" w:rsidRPr="005B7636">
        <w:rPr>
          <w:rFonts w:ascii="Times New Roman" w:hAnsi="Times New Roman" w:cs="Times New Roman"/>
          <w:sz w:val="28"/>
          <w:szCs w:val="28"/>
        </w:rPr>
        <w:t xml:space="preserve"> </w:t>
      </w:r>
      <w:r w:rsidR="0057634D">
        <w:rPr>
          <w:rFonts w:ascii="Times New Roman" w:hAnsi="Times New Roman" w:cs="Times New Roman"/>
          <w:sz w:val="28"/>
          <w:szCs w:val="28"/>
        </w:rPr>
        <w:t>раздела 3</w:t>
      </w:r>
      <w:r w:rsidR="00F46BC9" w:rsidRPr="008318FE">
        <w:rPr>
          <w:rFonts w:ascii="Times New Roman" w:hAnsi="Times New Roman" w:cs="Times New Roman"/>
          <w:sz w:val="28"/>
          <w:szCs w:val="28"/>
        </w:rPr>
        <w:t xml:space="preserve"> настоящего Административного регламента.</w:t>
      </w:r>
    </w:p>
    <w:p w:rsidR="00F46BC9" w:rsidRPr="008318FE" w:rsidRDefault="00F46BC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 xml:space="preserve">При непредставлении заявителем в </w:t>
      </w:r>
      <w:r w:rsidR="008C1444">
        <w:rPr>
          <w:rFonts w:ascii="Times New Roman" w:hAnsi="Times New Roman" w:cs="Times New Roman"/>
          <w:sz w:val="28"/>
          <w:szCs w:val="28"/>
        </w:rPr>
        <w:t>У</w:t>
      </w:r>
      <w:r w:rsidRPr="008318FE">
        <w:rPr>
          <w:rFonts w:ascii="Times New Roman" w:hAnsi="Times New Roman" w:cs="Times New Roman"/>
          <w:sz w:val="28"/>
          <w:szCs w:val="28"/>
        </w:rPr>
        <w:t xml:space="preserve">правление документов, указанных в </w:t>
      </w:r>
      <w:r w:rsidRPr="005B7636">
        <w:rPr>
          <w:rFonts w:ascii="Times New Roman" w:hAnsi="Times New Roman" w:cs="Times New Roman"/>
          <w:sz w:val="28"/>
          <w:szCs w:val="28"/>
        </w:rPr>
        <w:t>пункте</w:t>
      </w:r>
      <w:r w:rsidR="0057634D" w:rsidRPr="005B7636">
        <w:rPr>
          <w:rFonts w:ascii="Times New Roman" w:hAnsi="Times New Roman" w:cs="Times New Roman"/>
          <w:sz w:val="28"/>
          <w:szCs w:val="28"/>
        </w:rPr>
        <w:t xml:space="preserve"> «а» пункта 6 раздела 2</w:t>
      </w:r>
      <w:r w:rsidRPr="005B7636">
        <w:rPr>
          <w:rFonts w:ascii="Times New Roman" w:hAnsi="Times New Roman" w:cs="Times New Roman"/>
          <w:sz w:val="28"/>
          <w:szCs w:val="28"/>
        </w:rPr>
        <w:t xml:space="preserve"> Административного регламента, на личном</w:t>
      </w:r>
      <w:r w:rsidRPr="008318FE">
        <w:rPr>
          <w:rFonts w:ascii="Times New Roman" w:hAnsi="Times New Roman" w:cs="Times New Roman"/>
          <w:sz w:val="28"/>
          <w:szCs w:val="28"/>
        </w:rPr>
        <w:t xml:space="preserve"> </w:t>
      </w:r>
      <w:r w:rsidRPr="008318FE">
        <w:rPr>
          <w:rFonts w:ascii="Times New Roman" w:hAnsi="Times New Roman" w:cs="Times New Roman"/>
          <w:sz w:val="28"/>
          <w:szCs w:val="28"/>
        </w:rPr>
        <w:lastRenderedPageBreak/>
        <w:t xml:space="preserve">приеме в течение 5 рабочих дней со дня регистрации уведомления должностное лицо управления, ответственное за прием документов, принимает решение об отказе в предоставлении государственной услуги в соответствии </w:t>
      </w:r>
      <w:r w:rsidRPr="005B7636">
        <w:rPr>
          <w:rFonts w:ascii="Times New Roman" w:hAnsi="Times New Roman" w:cs="Times New Roman"/>
          <w:sz w:val="28"/>
          <w:szCs w:val="28"/>
        </w:rPr>
        <w:t xml:space="preserve">с </w:t>
      </w:r>
      <w:hyperlink w:anchor="P133" w:history="1">
        <w:r w:rsidRPr="005B7636">
          <w:rPr>
            <w:rFonts w:ascii="Times New Roman" w:hAnsi="Times New Roman" w:cs="Times New Roman"/>
            <w:sz w:val="28"/>
            <w:szCs w:val="28"/>
          </w:rPr>
          <w:t>пунктом 8</w:t>
        </w:r>
      </w:hyperlink>
      <w:r w:rsidRPr="008318FE">
        <w:rPr>
          <w:rFonts w:ascii="Times New Roman" w:hAnsi="Times New Roman" w:cs="Times New Roman"/>
          <w:sz w:val="28"/>
          <w:szCs w:val="28"/>
        </w:rPr>
        <w:t xml:space="preserve"> </w:t>
      </w:r>
      <w:r w:rsidR="0057634D">
        <w:rPr>
          <w:rFonts w:ascii="Times New Roman" w:hAnsi="Times New Roman" w:cs="Times New Roman"/>
          <w:sz w:val="28"/>
          <w:szCs w:val="28"/>
        </w:rPr>
        <w:t xml:space="preserve">раздела 2 </w:t>
      </w:r>
      <w:r w:rsidRPr="008318FE">
        <w:rPr>
          <w:rFonts w:ascii="Times New Roman" w:hAnsi="Times New Roman" w:cs="Times New Roman"/>
          <w:sz w:val="28"/>
          <w:szCs w:val="28"/>
        </w:rPr>
        <w:t>настоящего Административного регламента.</w:t>
      </w:r>
      <w:proofErr w:type="gramEnd"/>
    </w:p>
    <w:p w:rsidR="00F46BC9" w:rsidRPr="008318FE" w:rsidRDefault="0057634D"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F46BC9" w:rsidRPr="008318FE">
        <w:rPr>
          <w:rFonts w:ascii="Times New Roman" w:hAnsi="Times New Roman" w:cs="Times New Roman"/>
          <w:sz w:val="28"/>
          <w:szCs w:val="28"/>
        </w:rPr>
        <w:t xml:space="preserve">. Общий максимальный срок административной процедуры не может превышать 10 дней с момента поступления в </w:t>
      </w:r>
      <w:r>
        <w:rPr>
          <w:rFonts w:ascii="Times New Roman" w:hAnsi="Times New Roman" w:cs="Times New Roman"/>
          <w:sz w:val="28"/>
          <w:szCs w:val="28"/>
        </w:rPr>
        <w:t>Управление</w:t>
      </w:r>
      <w:r w:rsidR="00F46BC9" w:rsidRPr="008318FE">
        <w:rPr>
          <w:rFonts w:ascii="Times New Roman" w:hAnsi="Times New Roman" w:cs="Times New Roman"/>
          <w:sz w:val="28"/>
          <w:szCs w:val="28"/>
        </w:rPr>
        <w:t xml:space="preserve"> посредством автоматизированных информационных систем заявления о предоставлении государственной услуги в электронной форме.</w:t>
      </w:r>
    </w:p>
    <w:p w:rsidR="00F46BC9" w:rsidRPr="008318FE" w:rsidRDefault="0057634D" w:rsidP="00F46BC9">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w:t>
      </w:r>
      <w:r w:rsidR="00F46BC9" w:rsidRPr="008318FE">
        <w:rPr>
          <w:rFonts w:ascii="Times New Roman" w:hAnsi="Times New Roman" w:cs="Times New Roman"/>
          <w:sz w:val="28"/>
          <w:szCs w:val="28"/>
        </w:rPr>
        <w:t>. Критерием принятия решения является наличие заявления в электронной форме и документов, которые заявитель должен представить самостоятельно.</w:t>
      </w:r>
    </w:p>
    <w:p w:rsidR="00F46BC9" w:rsidRPr="008318FE" w:rsidRDefault="0057634D"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w:t>
      </w:r>
      <w:r w:rsidR="00F46BC9" w:rsidRPr="008318FE">
        <w:rPr>
          <w:rFonts w:ascii="Times New Roman" w:hAnsi="Times New Roman" w:cs="Times New Roman"/>
          <w:sz w:val="28"/>
          <w:szCs w:val="28"/>
        </w:rPr>
        <w:t>. Результатом выполнения административной процедуры является регистрация электронного заявления и приложенных к нему документов, уведомление заявителя о необходимости представления документов на бумажных носителях.</w:t>
      </w:r>
    </w:p>
    <w:p w:rsidR="00F46BC9" w:rsidRPr="008318FE" w:rsidRDefault="0057634D"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F46BC9" w:rsidRPr="008318FE">
        <w:rPr>
          <w:rFonts w:ascii="Times New Roman" w:hAnsi="Times New Roman" w:cs="Times New Roman"/>
          <w:sz w:val="28"/>
          <w:szCs w:val="28"/>
        </w:rPr>
        <w:t>. Способом фиксации результата данной административной процедуры является: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фиксация факта приема заявления путем регистрации заявления с присвоением индивидуального номера входящего в </w:t>
      </w:r>
      <w:r w:rsidR="0057634D">
        <w:rPr>
          <w:rFonts w:ascii="Times New Roman" w:hAnsi="Times New Roman" w:cs="Times New Roman"/>
          <w:sz w:val="28"/>
          <w:szCs w:val="28"/>
        </w:rPr>
        <w:t>Управление</w:t>
      </w:r>
      <w:r w:rsidRPr="008318FE">
        <w:rPr>
          <w:rFonts w:ascii="Times New Roman" w:hAnsi="Times New Roman" w:cs="Times New Roman"/>
          <w:sz w:val="28"/>
          <w:szCs w:val="28"/>
        </w:rPr>
        <w:t xml:space="preserve"> документа согласно правилам ведения делопроизводства в органах исполнительной власти </w:t>
      </w:r>
      <w:r w:rsidR="0057634D">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 создания регистрационной записи в информационных базах данных системы электронного документооборота и делопроизводства </w:t>
      </w:r>
      <w:r w:rsidR="00697AA6">
        <w:rPr>
          <w:rFonts w:ascii="Times New Roman" w:hAnsi="Times New Roman" w:cs="Times New Roman"/>
          <w:sz w:val="28"/>
          <w:szCs w:val="28"/>
        </w:rPr>
        <w:t>Администрации Псковской</w:t>
      </w:r>
      <w:r w:rsidRPr="008318FE">
        <w:rPr>
          <w:rFonts w:ascii="Times New Roman" w:hAnsi="Times New Roman" w:cs="Times New Roman"/>
          <w:sz w:val="28"/>
          <w:szCs w:val="28"/>
        </w:rPr>
        <w:t xml:space="preserve"> области;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регистрация заявления заявителя в </w:t>
      </w:r>
      <w:r w:rsidRPr="005B7636">
        <w:rPr>
          <w:rFonts w:ascii="Times New Roman" w:hAnsi="Times New Roman" w:cs="Times New Roman"/>
          <w:sz w:val="28"/>
          <w:szCs w:val="28"/>
        </w:rPr>
        <w:t>Журнале</w:t>
      </w:r>
      <w:r w:rsidRPr="008318FE">
        <w:rPr>
          <w:rFonts w:ascii="Times New Roman" w:hAnsi="Times New Roman" w:cs="Times New Roman"/>
          <w:sz w:val="28"/>
          <w:szCs w:val="28"/>
        </w:rPr>
        <w:t xml:space="preserve"> учета заявлений (заполнение граф 1-3).</w:t>
      </w:r>
    </w:p>
    <w:p w:rsidR="00F46BC9" w:rsidRPr="008318FE" w:rsidRDefault="00697AA6"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F46BC9" w:rsidRPr="008318FE">
        <w:rPr>
          <w:rFonts w:ascii="Times New Roman" w:hAnsi="Times New Roman" w:cs="Times New Roman"/>
          <w:sz w:val="28"/>
          <w:szCs w:val="28"/>
        </w:rPr>
        <w:t>. Для предоставления государственной услуги не требуется получение документов от иных государственных органов, органов государственных внебюджетных фондов, органов государственной власти других субъектов Российской Федерации, органов местного самоуправления и организаций.</w:t>
      </w:r>
    </w:p>
    <w:p w:rsidR="00F46BC9" w:rsidRPr="008318FE" w:rsidRDefault="00F46BC9" w:rsidP="00F46BC9">
      <w:pPr>
        <w:pStyle w:val="ConsPlusNormal"/>
        <w:jc w:val="both"/>
        <w:rPr>
          <w:rFonts w:ascii="Times New Roman" w:hAnsi="Times New Roman" w:cs="Times New Roman"/>
          <w:sz w:val="28"/>
          <w:szCs w:val="28"/>
        </w:rPr>
      </w:pPr>
    </w:p>
    <w:p w:rsidR="00F46BC9" w:rsidRPr="008318FE" w:rsidRDefault="00F46BC9" w:rsidP="00F46BC9">
      <w:pPr>
        <w:pStyle w:val="ConsPlusNormal"/>
        <w:jc w:val="center"/>
        <w:outlineLvl w:val="1"/>
        <w:rPr>
          <w:rFonts w:ascii="Times New Roman" w:hAnsi="Times New Roman" w:cs="Times New Roman"/>
          <w:sz w:val="28"/>
          <w:szCs w:val="28"/>
        </w:rPr>
      </w:pPr>
      <w:bookmarkStart w:id="11" w:name="P270"/>
      <w:bookmarkEnd w:id="11"/>
      <w:r w:rsidRPr="008318FE">
        <w:rPr>
          <w:rFonts w:ascii="Times New Roman" w:hAnsi="Times New Roman" w:cs="Times New Roman"/>
          <w:sz w:val="28"/>
          <w:szCs w:val="28"/>
        </w:rPr>
        <w:t>4. Формы контроля</w:t>
      </w:r>
    </w:p>
    <w:p w:rsidR="00F46BC9" w:rsidRPr="008318FE" w:rsidRDefault="00F46BC9" w:rsidP="00F46BC9">
      <w:pPr>
        <w:pStyle w:val="ConsPlusNormal"/>
        <w:jc w:val="center"/>
        <w:rPr>
          <w:rFonts w:ascii="Times New Roman" w:hAnsi="Times New Roman" w:cs="Times New Roman"/>
          <w:sz w:val="28"/>
          <w:szCs w:val="28"/>
        </w:rPr>
      </w:pPr>
      <w:r w:rsidRPr="008318FE">
        <w:rPr>
          <w:rFonts w:ascii="Times New Roman" w:hAnsi="Times New Roman" w:cs="Times New Roman"/>
          <w:sz w:val="28"/>
          <w:szCs w:val="28"/>
        </w:rPr>
        <w:t>за исполнением Административного регламента</w:t>
      </w:r>
    </w:p>
    <w:p w:rsidR="00F46BC9" w:rsidRPr="008318FE" w:rsidRDefault="00F46BC9" w:rsidP="00F46BC9">
      <w:pPr>
        <w:pStyle w:val="ConsPlusNormal"/>
        <w:jc w:val="both"/>
        <w:rPr>
          <w:rFonts w:ascii="Times New Roman" w:hAnsi="Times New Roman" w:cs="Times New Roman"/>
          <w:sz w:val="28"/>
          <w:szCs w:val="28"/>
        </w:rPr>
      </w:pP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1</w:t>
      </w:r>
      <w:r w:rsidR="00697AA6">
        <w:rPr>
          <w:rFonts w:ascii="Times New Roman" w:hAnsi="Times New Roman" w:cs="Times New Roman"/>
          <w:sz w:val="28"/>
          <w:szCs w:val="28"/>
        </w:rPr>
        <w:t>)</w:t>
      </w:r>
      <w:r w:rsidRPr="008318FE">
        <w:rPr>
          <w:rFonts w:ascii="Times New Roman" w:hAnsi="Times New Roman" w:cs="Times New Roman"/>
          <w:sz w:val="28"/>
          <w:szCs w:val="28"/>
        </w:rPr>
        <w:t xml:space="preserve">. Текущий </w:t>
      </w:r>
      <w:proofErr w:type="gramStart"/>
      <w:r w:rsidRPr="008318FE">
        <w:rPr>
          <w:rFonts w:ascii="Times New Roman" w:hAnsi="Times New Roman" w:cs="Times New Roman"/>
          <w:sz w:val="28"/>
          <w:szCs w:val="28"/>
        </w:rPr>
        <w:t>контроль за</w:t>
      </w:r>
      <w:proofErr w:type="gramEnd"/>
      <w:r w:rsidRPr="008318FE">
        <w:rPr>
          <w:rFonts w:ascii="Times New Roman" w:hAnsi="Times New Roman" w:cs="Times New Roman"/>
          <w:sz w:val="28"/>
          <w:szCs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в части административных процедур осуществляет </w:t>
      </w:r>
      <w:r w:rsidR="00697AA6">
        <w:rPr>
          <w:rFonts w:ascii="Times New Roman" w:hAnsi="Times New Roman" w:cs="Times New Roman"/>
          <w:sz w:val="28"/>
          <w:szCs w:val="28"/>
        </w:rPr>
        <w:t>начальник</w:t>
      </w:r>
      <w:r w:rsidRPr="008318FE">
        <w:rPr>
          <w:rFonts w:ascii="Times New Roman" w:hAnsi="Times New Roman" w:cs="Times New Roman"/>
          <w:sz w:val="28"/>
          <w:szCs w:val="28"/>
        </w:rPr>
        <w:t xml:space="preserve"> </w:t>
      </w:r>
      <w:r w:rsidR="00697AA6">
        <w:rPr>
          <w:rFonts w:ascii="Times New Roman" w:hAnsi="Times New Roman" w:cs="Times New Roman"/>
          <w:sz w:val="28"/>
          <w:szCs w:val="28"/>
        </w:rPr>
        <w:t>У</w:t>
      </w:r>
      <w:r w:rsidRPr="008318FE">
        <w:rPr>
          <w:rFonts w:ascii="Times New Roman" w:hAnsi="Times New Roman" w:cs="Times New Roman"/>
          <w:sz w:val="28"/>
          <w:szCs w:val="28"/>
        </w:rPr>
        <w:t>правления.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Текущий </w:t>
      </w:r>
      <w:proofErr w:type="gramStart"/>
      <w:r w:rsidRPr="008318FE">
        <w:rPr>
          <w:rFonts w:ascii="Times New Roman" w:hAnsi="Times New Roman" w:cs="Times New Roman"/>
          <w:sz w:val="28"/>
          <w:szCs w:val="28"/>
        </w:rPr>
        <w:t>контроль за</w:t>
      </w:r>
      <w:proofErr w:type="gramEnd"/>
      <w:r w:rsidRPr="008318FE">
        <w:rPr>
          <w:rFonts w:ascii="Times New Roman" w:hAnsi="Times New Roman" w:cs="Times New Roman"/>
          <w:sz w:val="28"/>
          <w:szCs w:val="28"/>
        </w:rPr>
        <w:t xml:space="preserve"> принятием решений ответственными должностными лицами в части предоставления, отказа в предоставлении государственной услуги осуществляет </w:t>
      </w:r>
      <w:r w:rsidR="00697AA6">
        <w:rPr>
          <w:rFonts w:ascii="Times New Roman" w:hAnsi="Times New Roman" w:cs="Times New Roman"/>
          <w:sz w:val="28"/>
          <w:szCs w:val="28"/>
        </w:rPr>
        <w:t>начальник Управления Псковской</w:t>
      </w:r>
      <w:r w:rsidRPr="008318FE">
        <w:rPr>
          <w:rFonts w:ascii="Times New Roman" w:hAnsi="Times New Roman" w:cs="Times New Roman"/>
          <w:sz w:val="28"/>
          <w:szCs w:val="28"/>
        </w:rPr>
        <w:t xml:space="preserve"> области или иное уполномоченное им должностное лицо </w:t>
      </w:r>
      <w:r w:rsidR="00697AA6">
        <w:rPr>
          <w:rFonts w:ascii="Times New Roman" w:hAnsi="Times New Roman" w:cs="Times New Roman"/>
          <w:sz w:val="28"/>
          <w:szCs w:val="28"/>
        </w:rPr>
        <w:t>Управления</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Текущий контроль осуществляется за соблюдением сроков, </w:t>
      </w:r>
      <w:r w:rsidRPr="008318FE">
        <w:rPr>
          <w:rFonts w:ascii="Times New Roman" w:hAnsi="Times New Roman" w:cs="Times New Roman"/>
          <w:sz w:val="28"/>
          <w:szCs w:val="28"/>
        </w:rPr>
        <w:lastRenderedPageBreak/>
        <w:t>последовательностью действий, определенных административными процедурами, по предоставлению государственной услуги, качеством выполнения административных процедур.</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Текущий контроль осуществляется постоянно.</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При выявлении нарушений положений настоящего Административного регламента при проведении текущего контроля принимаются меры к устранению выявленных нарушений.</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2</w:t>
      </w:r>
      <w:r w:rsidR="00697AA6">
        <w:rPr>
          <w:rFonts w:ascii="Times New Roman" w:hAnsi="Times New Roman" w:cs="Times New Roman"/>
          <w:sz w:val="28"/>
          <w:szCs w:val="28"/>
        </w:rPr>
        <w:t>)</w:t>
      </w:r>
      <w:r w:rsidRPr="008318FE">
        <w:rPr>
          <w:rFonts w:ascii="Times New Roman" w:hAnsi="Times New Roman" w:cs="Times New Roman"/>
          <w:sz w:val="28"/>
          <w:szCs w:val="28"/>
        </w:rPr>
        <w:t>. Проверка полноты и качества предоставления государственной услуги осуществляется на основании плановых и внеплановых проверок.</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Проверку (плановую и внеплановую) полноты и качества предоставления государственной услуги осуществляет </w:t>
      </w:r>
      <w:r w:rsidR="00697AA6">
        <w:rPr>
          <w:rFonts w:ascii="Times New Roman" w:hAnsi="Times New Roman" w:cs="Times New Roman"/>
          <w:sz w:val="28"/>
          <w:szCs w:val="28"/>
        </w:rPr>
        <w:t>Управление</w:t>
      </w:r>
      <w:r w:rsidRPr="008318FE">
        <w:rPr>
          <w:rFonts w:ascii="Times New Roman" w:hAnsi="Times New Roman" w:cs="Times New Roman"/>
          <w:sz w:val="28"/>
          <w:szCs w:val="28"/>
        </w:rPr>
        <w:t xml:space="preserve"> на основании приказа о проведении проверки полноты и качества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Порядок и периодичность осуществления плановых проверок полноты и качества предоставления государственной услуги осуществляется на основании плана проведения проверок полноты и качества, но не реже одного раза в три года.</w:t>
      </w:r>
    </w:p>
    <w:p w:rsidR="00F46BC9" w:rsidRPr="008318FE" w:rsidRDefault="00F46BC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 xml:space="preserve">Контроль за полнотой и качеством предоставления государственной услуги включает в себя рассмотрение вопросов, связанных с выполнением положений настоящего Административного регламента по выдаче племенных свидетельств на племенное животное, соблюдением сроков и последовательности административных процедур (действий), основанием принятия решения о предоставлении государственной услуги либо об отказе, рассмотрением жалоб на действия (бездействие) должностных лиц </w:t>
      </w:r>
      <w:r w:rsidR="00A0321E">
        <w:rPr>
          <w:rFonts w:ascii="Times New Roman" w:hAnsi="Times New Roman" w:cs="Times New Roman"/>
          <w:sz w:val="28"/>
          <w:szCs w:val="28"/>
        </w:rPr>
        <w:t>отдела</w:t>
      </w:r>
      <w:r w:rsidRPr="008318FE">
        <w:rPr>
          <w:rFonts w:ascii="Times New Roman" w:hAnsi="Times New Roman" w:cs="Times New Roman"/>
          <w:sz w:val="28"/>
          <w:szCs w:val="28"/>
        </w:rPr>
        <w:t>, ответственных за предоставление государственной услуги.</w:t>
      </w:r>
      <w:proofErr w:type="gramEnd"/>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Внеплановые проверки полноты и качества предоставления государственной услуги проводятся в следующих случаях:</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истечение срока устранения ранее выявленных нарушений Административного регламента, устанавливающего требования к предоставлению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обращение заявителя с жалобой на нарушение его прав и законных интересов действиями (бездействием) должностных лиц, отвечающих за предоставление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По результатам проверок (плановых и внеплановых) составляется акт, в котором указываются результаты проверок, выявленные нарушения и сроки их устранения, рекомендации.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3</w:t>
      </w:r>
      <w:r w:rsidR="00697AA6">
        <w:rPr>
          <w:rFonts w:ascii="Times New Roman" w:hAnsi="Times New Roman" w:cs="Times New Roman"/>
          <w:sz w:val="28"/>
          <w:szCs w:val="28"/>
        </w:rPr>
        <w:t>)</w:t>
      </w:r>
      <w:r w:rsidRPr="008318FE">
        <w:rPr>
          <w:rFonts w:ascii="Times New Roman" w:hAnsi="Times New Roman" w:cs="Times New Roman"/>
          <w:sz w:val="28"/>
          <w:szCs w:val="28"/>
        </w:rPr>
        <w:t xml:space="preserve">. Административную ответственность, предусмотренную законодательством за несоблюдение сроков и порядка предоставления государственной услуги и иных административных процедур, предусмотренных настоящим Административным регламентом, несут должностные лица </w:t>
      </w:r>
      <w:r w:rsidR="00A0321E">
        <w:rPr>
          <w:rFonts w:ascii="Times New Roman" w:hAnsi="Times New Roman" w:cs="Times New Roman"/>
          <w:sz w:val="28"/>
          <w:szCs w:val="28"/>
        </w:rPr>
        <w:t>отдела</w:t>
      </w:r>
      <w:r w:rsidRPr="008318FE">
        <w:rPr>
          <w:rFonts w:ascii="Times New Roman" w:hAnsi="Times New Roman" w:cs="Times New Roman"/>
          <w:sz w:val="28"/>
          <w:szCs w:val="28"/>
        </w:rPr>
        <w:t>, участвующие в предоставлении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4</w:t>
      </w:r>
      <w:r w:rsidR="00A0321E">
        <w:rPr>
          <w:rFonts w:ascii="Times New Roman" w:hAnsi="Times New Roman" w:cs="Times New Roman"/>
          <w:sz w:val="28"/>
          <w:szCs w:val="28"/>
        </w:rPr>
        <w:t>)</w:t>
      </w:r>
      <w:r w:rsidRPr="008318FE">
        <w:rPr>
          <w:rFonts w:ascii="Times New Roman" w:hAnsi="Times New Roman" w:cs="Times New Roman"/>
          <w:sz w:val="28"/>
          <w:szCs w:val="28"/>
        </w:rPr>
        <w:t xml:space="preserve">. Положения, устанавливающие требования к порядку и формам </w:t>
      </w:r>
      <w:proofErr w:type="gramStart"/>
      <w:r w:rsidRPr="008318FE">
        <w:rPr>
          <w:rFonts w:ascii="Times New Roman" w:hAnsi="Times New Roman" w:cs="Times New Roman"/>
          <w:sz w:val="28"/>
          <w:szCs w:val="28"/>
        </w:rPr>
        <w:t>контроля за</w:t>
      </w:r>
      <w:proofErr w:type="gramEnd"/>
      <w:r w:rsidRPr="008318FE">
        <w:rPr>
          <w:rFonts w:ascii="Times New Roman" w:hAnsi="Times New Roman" w:cs="Times New Roman"/>
          <w:sz w:val="28"/>
          <w:szCs w:val="28"/>
        </w:rPr>
        <w:t xml:space="preserve"> предоставлением государственной услуги, в том числе со </w:t>
      </w:r>
      <w:r w:rsidRPr="008318FE">
        <w:rPr>
          <w:rFonts w:ascii="Times New Roman" w:hAnsi="Times New Roman" w:cs="Times New Roman"/>
          <w:sz w:val="28"/>
          <w:szCs w:val="28"/>
        </w:rPr>
        <w:lastRenderedPageBreak/>
        <w:t>стороны граждан, объединений граждан и организаций.</w:t>
      </w:r>
    </w:p>
    <w:p w:rsidR="00F46BC9" w:rsidRPr="008318FE" w:rsidRDefault="00A0321E" w:rsidP="00F46B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Начальник Управления Псковской</w:t>
      </w:r>
      <w:r w:rsidR="00F46BC9" w:rsidRPr="008318FE">
        <w:rPr>
          <w:rFonts w:ascii="Times New Roman" w:hAnsi="Times New Roman" w:cs="Times New Roman"/>
          <w:sz w:val="28"/>
          <w:szCs w:val="28"/>
        </w:rPr>
        <w:t xml:space="preserve"> области (далее - </w:t>
      </w:r>
      <w:r>
        <w:rPr>
          <w:rFonts w:ascii="Times New Roman" w:hAnsi="Times New Roman" w:cs="Times New Roman"/>
          <w:sz w:val="28"/>
          <w:szCs w:val="28"/>
        </w:rPr>
        <w:t>начальник</w:t>
      </w:r>
      <w:r w:rsidR="00F46BC9" w:rsidRPr="008318FE">
        <w:rPr>
          <w:rFonts w:ascii="Times New Roman" w:hAnsi="Times New Roman" w:cs="Times New Roman"/>
          <w:sz w:val="28"/>
          <w:szCs w:val="28"/>
        </w:rPr>
        <w:t xml:space="preserve">) назначает из числа сотрудников </w:t>
      </w:r>
      <w:r>
        <w:rPr>
          <w:rFonts w:ascii="Times New Roman" w:hAnsi="Times New Roman" w:cs="Times New Roman"/>
          <w:sz w:val="28"/>
          <w:szCs w:val="28"/>
        </w:rPr>
        <w:t>Управления</w:t>
      </w:r>
      <w:r w:rsidR="00F46BC9" w:rsidRPr="008318FE">
        <w:rPr>
          <w:rFonts w:ascii="Times New Roman" w:hAnsi="Times New Roman" w:cs="Times New Roman"/>
          <w:sz w:val="28"/>
          <w:szCs w:val="28"/>
        </w:rPr>
        <w:t xml:space="preserve"> должностное лицо, ответственное за проведение плановых проверок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 xml:space="preserve">Заявители и иные лица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 проводимых на портале государственных услуг, на сайтах </w:t>
      </w:r>
      <w:r w:rsidR="00A0321E">
        <w:rPr>
          <w:rFonts w:ascii="Times New Roman" w:hAnsi="Times New Roman" w:cs="Times New Roman"/>
          <w:sz w:val="28"/>
          <w:szCs w:val="28"/>
        </w:rPr>
        <w:t>Управления</w:t>
      </w:r>
      <w:r w:rsidRPr="008318FE">
        <w:rPr>
          <w:rFonts w:ascii="Times New Roman" w:hAnsi="Times New Roman" w:cs="Times New Roman"/>
          <w:sz w:val="28"/>
          <w:szCs w:val="28"/>
        </w:rPr>
        <w:t xml:space="preserve">, </w:t>
      </w:r>
      <w:r w:rsidR="00A0321E">
        <w:rPr>
          <w:rFonts w:ascii="Times New Roman" w:hAnsi="Times New Roman" w:cs="Times New Roman"/>
          <w:sz w:val="28"/>
          <w:szCs w:val="28"/>
        </w:rPr>
        <w:t>Администрации</w:t>
      </w:r>
      <w:r w:rsidRPr="008318FE">
        <w:rPr>
          <w:rFonts w:ascii="Times New Roman" w:hAnsi="Times New Roman" w:cs="Times New Roman"/>
          <w:sz w:val="28"/>
          <w:szCs w:val="28"/>
        </w:rPr>
        <w:t xml:space="preserve"> </w:t>
      </w:r>
      <w:r w:rsidR="00A0321E">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 в социальных сетях.</w:t>
      </w:r>
      <w:proofErr w:type="gramEnd"/>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Заявители, направившие заявления о предоставлении государственной услуги, вправе осуществлять </w:t>
      </w:r>
      <w:proofErr w:type="gramStart"/>
      <w:r w:rsidRPr="008318FE">
        <w:rPr>
          <w:rFonts w:ascii="Times New Roman" w:hAnsi="Times New Roman" w:cs="Times New Roman"/>
          <w:sz w:val="28"/>
          <w:szCs w:val="28"/>
        </w:rPr>
        <w:t>контроль за</w:t>
      </w:r>
      <w:proofErr w:type="gramEnd"/>
      <w:r w:rsidRPr="008318FE">
        <w:rPr>
          <w:rFonts w:ascii="Times New Roman" w:hAnsi="Times New Roman" w:cs="Times New Roman"/>
          <w:sz w:val="28"/>
          <w:szCs w:val="28"/>
        </w:rPr>
        <w:t xml:space="preserve"> ходом ее предоставления путем получения необходимой информации лично во время приема, по телефону, по письменному обращению, по электронной почте, через портал государственных услуг. Срок получения такой информации во время приема не может превышать 30 минут. Ответ на письменное обращение о ходе предоставления государственной услуги направляется не позднее двух рабочих дней со дня регистрации данного обращения. Ответ на обращение заявителя о ходе предоставления государственной услуги, сделанное по телефону или электронной почте, не может превышать одного рабочего дня.</w:t>
      </w:r>
    </w:p>
    <w:p w:rsidR="00F46BC9" w:rsidRPr="008318FE" w:rsidRDefault="00F46BC9" w:rsidP="00F46BC9">
      <w:pPr>
        <w:pStyle w:val="ConsPlusNormal"/>
        <w:jc w:val="both"/>
        <w:rPr>
          <w:rFonts w:ascii="Times New Roman" w:hAnsi="Times New Roman" w:cs="Times New Roman"/>
          <w:sz w:val="28"/>
          <w:szCs w:val="28"/>
        </w:rPr>
      </w:pPr>
    </w:p>
    <w:p w:rsidR="00F46BC9" w:rsidRPr="008318FE" w:rsidRDefault="00F46BC9" w:rsidP="00F46BC9">
      <w:pPr>
        <w:pStyle w:val="ConsPlusNormal"/>
        <w:jc w:val="center"/>
        <w:outlineLvl w:val="1"/>
        <w:rPr>
          <w:rFonts w:ascii="Times New Roman" w:hAnsi="Times New Roman" w:cs="Times New Roman"/>
          <w:sz w:val="28"/>
          <w:szCs w:val="28"/>
        </w:rPr>
      </w:pPr>
      <w:r w:rsidRPr="008318FE">
        <w:rPr>
          <w:rFonts w:ascii="Times New Roman" w:hAnsi="Times New Roman" w:cs="Times New Roman"/>
          <w:sz w:val="28"/>
          <w:szCs w:val="28"/>
        </w:rPr>
        <w:t>5. Досудебный (внесудебный) порядок обжалования решений</w:t>
      </w:r>
    </w:p>
    <w:p w:rsidR="00F46BC9" w:rsidRPr="008318FE" w:rsidRDefault="00F46BC9" w:rsidP="00F46BC9">
      <w:pPr>
        <w:pStyle w:val="ConsPlusNormal"/>
        <w:jc w:val="center"/>
        <w:rPr>
          <w:rFonts w:ascii="Times New Roman" w:hAnsi="Times New Roman" w:cs="Times New Roman"/>
          <w:sz w:val="28"/>
          <w:szCs w:val="28"/>
        </w:rPr>
      </w:pPr>
      <w:r w:rsidRPr="008318FE">
        <w:rPr>
          <w:rFonts w:ascii="Times New Roman" w:hAnsi="Times New Roman" w:cs="Times New Roman"/>
          <w:sz w:val="28"/>
          <w:szCs w:val="28"/>
        </w:rPr>
        <w:t>и действий (бездействия) органа, предоставляющего</w:t>
      </w:r>
    </w:p>
    <w:p w:rsidR="00F46BC9" w:rsidRPr="008318FE" w:rsidRDefault="00F46BC9" w:rsidP="00F46BC9">
      <w:pPr>
        <w:pStyle w:val="ConsPlusNormal"/>
        <w:jc w:val="center"/>
        <w:rPr>
          <w:rFonts w:ascii="Times New Roman" w:hAnsi="Times New Roman" w:cs="Times New Roman"/>
          <w:sz w:val="28"/>
          <w:szCs w:val="28"/>
        </w:rPr>
      </w:pPr>
      <w:r w:rsidRPr="008318FE">
        <w:rPr>
          <w:rFonts w:ascii="Times New Roman" w:hAnsi="Times New Roman" w:cs="Times New Roman"/>
          <w:sz w:val="28"/>
          <w:szCs w:val="28"/>
        </w:rPr>
        <w:t>государственную услугу, а также должностных лиц</w:t>
      </w:r>
    </w:p>
    <w:p w:rsidR="00F46BC9" w:rsidRPr="008318FE" w:rsidRDefault="00F46BC9" w:rsidP="00F46BC9">
      <w:pPr>
        <w:pStyle w:val="ConsPlusNormal"/>
        <w:jc w:val="both"/>
        <w:rPr>
          <w:rFonts w:ascii="Times New Roman" w:hAnsi="Times New Roman" w:cs="Times New Roman"/>
          <w:sz w:val="28"/>
          <w:szCs w:val="28"/>
        </w:rPr>
      </w:pP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1</w:t>
      </w:r>
      <w:r w:rsidR="00A0321E">
        <w:rPr>
          <w:rFonts w:ascii="Times New Roman" w:hAnsi="Times New Roman" w:cs="Times New Roman"/>
          <w:sz w:val="28"/>
          <w:szCs w:val="28"/>
        </w:rPr>
        <w:t>)</w:t>
      </w:r>
      <w:r w:rsidRPr="008318FE">
        <w:rPr>
          <w:rFonts w:ascii="Times New Roman" w:hAnsi="Times New Roman" w:cs="Times New Roman"/>
          <w:sz w:val="28"/>
          <w:szCs w:val="28"/>
        </w:rPr>
        <w:t xml:space="preserve">. Заявитель имеет право на обжалование решений, принятых в ходе предоставления государственной услуги, действий или бездействия должностного лица </w:t>
      </w:r>
      <w:r w:rsidR="00A0321E">
        <w:rPr>
          <w:rFonts w:ascii="Times New Roman" w:hAnsi="Times New Roman" w:cs="Times New Roman"/>
          <w:sz w:val="28"/>
          <w:szCs w:val="28"/>
        </w:rPr>
        <w:t>Управления</w:t>
      </w:r>
      <w:r w:rsidRPr="008318FE">
        <w:rPr>
          <w:rFonts w:ascii="Times New Roman" w:hAnsi="Times New Roman" w:cs="Times New Roman"/>
          <w:sz w:val="28"/>
          <w:szCs w:val="28"/>
        </w:rPr>
        <w:t xml:space="preserve">, сотрудника </w:t>
      </w:r>
      <w:r w:rsidR="00A0321E">
        <w:rPr>
          <w:rFonts w:ascii="Times New Roman" w:hAnsi="Times New Roman" w:cs="Times New Roman"/>
          <w:sz w:val="28"/>
          <w:szCs w:val="28"/>
        </w:rPr>
        <w:t>отдела</w:t>
      </w:r>
      <w:r w:rsidRPr="008318FE">
        <w:rPr>
          <w:rFonts w:ascii="Times New Roman" w:hAnsi="Times New Roman" w:cs="Times New Roman"/>
          <w:sz w:val="28"/>
          <w:szCs w:val="28"/>
        </w:rPr>
        <w:t>, участвующего в предоставлении государственной услуги, в досудебном и судебном порядке.</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Почтовый адрес для направления документов и обращений в </w:t>
      </w:r>
      <w:r w:rsidR="00A0321E">
        <w:rPr>
          <w:rFonts w:ascii="Times New Roman" w:hAnsi="Times New Roman" w:cs="Times New Roman"/>
          <w:sz w:val="28"/>
          <w:szCs w:val="28"/>
        </w:rPr>
        <w:t>Управление</w:t>
      </w:r>
      <w:r w:rsidRPr="008318FE">
        <w:rPr>
          <w:rFonts w:ascii="Times New Roman" w:hAnsi="Times New Roman" w:cs="Times New Roman"/>
          <w:sz w:val="28"/>
          <w:szCs w:val="28"/>
        </w:rPr>
        <w:t xml:space="preserve">: </w:t>
      </w:r>
      <w:r w:rsidR="00A0321E">
        <w:rPr>
          <w:rFonts w:ascii="Times New Roman" w:hAnsi="Times New Roman" w:cs="Times New Roman"/>
          <w:sz w:val="28"/>
          <w:szCs w:val="28"/>
        </w:rPr>
        <w:t>18000</w:t>
      </w:r>
      <w:r w:rsidR="00D514C6">
        <w:rPr>
          <w:rFonts w:ascii="Times New Roman" w:hAnsi="Times New Roman" w:cs="Times New Roman"/>
          <w:sz w:val="28"/>
          <w:szCs w:val="28"/>
        </w:rPr>
        <w:t>1</w:t>
      </w:r>
      <w:r w:rsidRPr="008318FE">
        <w:rPr>
          <w:rFonts w:ascii="Times New Roman" w:hAnsi="Times New Roman" w:cs="Times New Roman"/>
          <w:sz w:val="28"/>
          <w:szCs w:val="28"/>
        </w:rPr>
        <w:t xml:space="preserve">, г. </w:t>
      </w:r>
      <w:r w:rsidR="00A0321E">
        <w:rPr>
          <w:rFonts w:ascii="Times New Roman" w:hAnsi="Times New Roman" w:cs="Times New Roman"/>
          <w:sz w:val="28"/>
          <w:szCs w:val="28"/>
        </w:rPr>
        <w:t>Псков</w:t>
      </w:r>
      <w:r w:rsidRPr="008318FE">
        <w:rPr>
          <w:rFonts w:ascii="Times New Roman" w:hAnsi="Times New Roman" w:cs="Times New Roman"/>
          <w:sz w:val="28"/>
          <w:szCs w:val="28"/>
        </w:rPr>
        <w:t>, ул. Не</w:t>
      </w:r>
      <w:r w:rsidR="00A0321E">
        <w:rPr>
          <w:rFonts w:ascii="Times New Roman" w:hAnsi="Times New Roman" w:cs="Times New Roman"/>
          <w:sz w:val="28"/>
          <w:szCs w:val="28"/>
        </w:rPr>
        <w:t>красова</w:t>
      </w:r>
      <w:r w:rsidRPr="008318FE">
        <w:rPr>
          <w:rFonts w:ascii="Times New Roman" w:hAnsi="Times New Roman" w:cs="Times New Roman"/>
          <w:sz w:val="28"/>
          <w:szCs w:val="28"/>
        </w:rPr>
        <w:t xml:space="preserve">, д. </w:t>
      </w:r>
      <w:r w:rsidR="00A0321E">
        <w:rPr>
          <w:rFonts w:ascii="Times New Roman" w:hAnsi="Times New Roman" w:cs="Times New Roman"/>
          <w:sz w:val="28"/>
          <w:szCs w:val="28"/>
        </w:rPr>
        <w:t>23</w:t>
      </w:r>
      <w:r w:rsidRPr="008318FE">
        <w:rPr>
          <w:rFonts w:ascii="Times New Roman" w:hAnsi="Times New Roman" w:cs="Times New Roman"/>
          <w:sz w:val="28"/>
          <w:szCs w:val="28"/>
        </w:rPr>
        <w:t>, тел. (8</w:t>
      </w:r>
      <w:r w:rsidR="00A0321E">
        <w:rPr>
          <w:rFonts w:ascii="Times New Roman" w:hAnsi="Times New Roman" w:cs="Times New Roman"/>
          <w:sz w:val="28"/>
          <w:szCs w:val="28"/>
        </w:rPr>
        <w:t>112</w:t>
      </w:r>
      <w:r w:rsidRPr="008318FE">
        <w:rPr>
          <w:rFonts w:ascii="Times New Roman" w:hAnsi="Times New Roman" w:cs="Times New Roman"/>
          <w:sz w:val="28"/>
          <w:szCs w:val="28"/>
        </w:rPr>
        <w:t xml:space="preserve">) </w:t>
      </w:r>
      <w:r w:rsidR="00A0321E">
        <w:rPr>
          <w:rFonts w:ascii="Times New Roman" w:hAnsi="Times New Roman" w:cs="Times New Roman"/>
          <w:sz w:val="28"/>
          <w:szCs w:val="28"/>
        </w:rPr>
        <w:t>299523</w:t>
      </w:r>
      <w:r w:rsidRPr="008318FE">
        <w:rPr>
          <w:rFonts w:ascii="Times New Roman" w:hAnsi="Times New Roman" w:cs="Times New Roman"/>
          <w:sz w:val="28"/>
          <w:szCs w:val="28"/>
        </w:rPr>
        <w:t xml:space="preserve">, факс: </w:t>
      </w:r>
      <w:r w:rsidR="00371C18">
        <w:rPr>
          <w:rFonts w:ascii="Times New Roman" w:hAnsi="Times New Roman" w:cs="Times New Roman"/>
          <w:sz w:val="28"/>
          <w:szCs w:val="28"/>
        </w:rPr>
        <w:t>(8112) 29</w:t>
      </w:r>
      <w:r w:rsidR="005F2911" w:rsidRPr="005F2911">
        <w:rPr>
          <w:rFonts w:ascii="Times New Roman" w:hAnsi="Times New Roman" w:cs="Times New Roman"/>
          <w:sz w:val="28"/>
          <w:szCs w:val="28"/>
        </w:rPr>
        <w:t>09</w:t>
      </w:r>
      <w:r w:rsidR="00371C18">
        <w:rPr>
          <w:rFonts w:ascii="Times New Roman" w:hAnsi="Times New Roman" w:cs="Times New Roman"/>
          <w:sz w:val="28"/>
          <w:szCs w:val="28"/>
        </w:rPr>
        <w:t>82.</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Адрес электронной почты </w:t>
      </w:r>
      <w:r w:rsidR="006C2BCF">
        <w:rPr>
          <w:rFonts w:ascii="Times New Roman" w:hAnsi="Times New Roman" w:cs="Times New Roman"/>
          <w:sz w:val="28"/>
          <w:szCs w:val="28"/>
        </w:rPr>
        <w:t>Управления</w:t>
      </w:r>
      <w:r w:rsidRPr="008318FE">
        <w:rPr>
          <w:rFonts w:ascii="Times New Roman" w:hAnsi="Times New Roman" w:cs="Times New Roman"/>
          <w:sz w:val="28"/>
          <w:szCs w:val="28"/>
        </w:rPr>
        <w:t xml:space="preserve">: </w:t>
      </w:r>
      <w:r w:rsidR="006C2BCF">
        <w:rPr>
          <w:rFonts w:ascii="Times New Roman" w:hAnsi="Times New Roman" w:cs="Times New Roman"/>
          <w:sz w:val="28"/>
          <w:szCs w:val="28"/>
          <w:lang w:val="en-US"/>
        </w:rPr>
        <w:t>info</w:t>
      </w:r>
      <w:r w:rsidR="006C2BCF" w:rsidRPr="006C2BCF">
        <w:rPr>
          <w:rFonts w:ascii="Times New Roman" w:hAnsi="Times New Roman" w:cs="Times New Roman"/>
          <w:sz w:val="28"/>
          <w:szCs w:val="28"/>
        </w:rPr>
        <w:t>@</w:t>
      </w:r>
      <w:proofErr w:type="spellStart"/>
      <w:r w:rsidR="006C2BCF">
        <w:rPr>
          <w:rFonts w:ascii="Times New Roman" w:hAnsi="Times New Roman" w:cs="Times New Roman"/>
          <w:sz w:val="28"/>
          <w:szCs w:val="28"/>
          <w:lang w:val="en-US"/>
        </w:rPr>
        <w:t>cx</w:t>
      </w:r>
      <w:proofErr w:type="spellEnd"/>
      <w:r w:rsidR="006C2BCF" w:rsidRPr="006C2BCF">
        <w:rPr>
          <w:rFonts w:ascii="Times New Roman" w:hAnsi="Times New Roman" w:cs="Times New Roman"/>
          <w:sz w:val="28"/>
          <w:szCs w:val="28"/>
        </w:rPr>
        <w:t>.</w:t>
      </w:r>
      <w:proofErr w:type="spellStart"/>
      <w:r w:rsidR="006C2BCF">
        <w:rPr>
          <w:rFonts w:ascii="Times New Roman" w:hAnsi="Times New Roman" w:cs="Times New Roman"/>
          <w:sz w:val="28"/>
          <w:szCs w:val="28"/>
          <w:lang w:val="en-US"/>
        </w:rPr>
        <w:t>pskov</w:t>
      </w:r>
      <w:proofErr w:type="spellEnd"/>
      <w:r w:rsidR="006C2BCF" w:rsidRPr="006C2BCF">
        <w:rPr>
          <w:rFonts w:ascii="Times New Roman" w:hAnsi="Times New Roman" w:cs="Times New Roman"/>
          <w:sz w:val="28"/>
          <w:szCs w:val="28"/>
        </w:rPr>
        <w:t>.</w:t>
      </w:r>
      <w:proofErr w:type="spellStart"/>
      <w:r w:rsidR="006C2BCF">
        <w:rPr>
          <w:rFonts w:ascii="Times New Roman" w:hAnsi="Times New Roman" w:cs="Times New Roman"/>
          <w:sz w:val="28"/>
          <w:szCs w:val="28"/>
          <w:lang w:val="en-US"/>
        </w:rPr>
        <w:t>ru</w:t>
      </w:r>
      <w:proofErr w:type="spellEnd"/>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Телефон </w:t>
      </w:r>
      <w:r w:rsidR="006C2BCF" w:rsidRPr="006C2BCF">
        <w:rPr>
          <w:rFonts w:ascii="Times New Roman" w:hAnsi="Times New Roman" w:cs="Times New Roman"/>
          <w:sz w:val="28"/>
          <w:szCs w:val="28"/>
        </w:rPr>
        <w:t>Управления</w:t>
      </w:r>
      <w:r w:rsidRPr="008318FE">
        <w:rPr>
          <w:rFonts w:ascii="Times New Roman" w:hAnsi="Times New Roman" w:cs="Times New Roman"/>
          <w:sz w:val="28"/>
          <w:szCs w:val="28"/>
        </w:rPr>
        <w:t xml:space="preserve"> для получения информации по входящей корреспонденции: (8</w:t>
      </w:r>
      <w:r w:rsidR="006C2BCF">
        <w:rPr>
          <w:rFonts w:ascii="Times New Roman" w:hAnsi="Times New Roman" w:cs="Times New Roman"/>
          <w:sz w:val="28"/>
          <w:szCs w:val="28"/>
        </w:rPr>
        <w:t>112</w:t>
      </w:r>
      <w:r w:rsidRPr="008318FE">
        <w:rPr>
          <w:rFonts w:ascii="Times New Roman" w:hAnsi="Times New Roman" w:cs="Times New Roman"/>
          <w:sz w:val="28"/>
          <w:szCs w:val="28"/>
        </w:rPr>
        <w:t xml:space="preserve">) </w:t>
      </w:r>
      <w:r w:rsidR="006C2BCF">
        <w:rPr>
          <w:rFonts w:ascii="Times New Roman" w:hAnsi="Times New Roman" w:cs="Times New Roman"/>
          <w:sz w:val="28"/>
          <w:szCs w:val="28"/>
        </w:rPr>
        <w:t>299523</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Режим работы </w:t>
      </w:r>
      <w:r w:rsidR="006C2BCF">
        <w:rPr>
          <w:rFonts w:ascii="Times New Roman" w:hAnsi="Times New Roman" w:cs="Times New Roman"/>
          <w:sz w:val="28"/>
          <w:szCs w:val="28"/>
        </w:rPr>
        <w:t>Управления</w:t>
      </w:r>
      <w:r w:rsidRPr="008318FE">
        <w:rPr>
          <w:rFonts w:ascii="Times New Roman" w:hAnsi="Times New Roman" w:cs="Times New Roman"/>
          <w:sz w:val="28"/>
          <w:szCs w:val="28"/>
        </w:rPr>
        <w:t xml:space="preserve">: с понедельника по пятницу - с </w:t>
      </w:r>
      <w:r w:rsidR="006C2BCF">
        <w:rPr>
          <w:rFonts w:ascii="Times New Roman" w:hAnsi="Times New Roman" w:cs="Times New Roman"/>
          <w:sz w:val="28"/>
          <w:szCs w:val="28"/>
        </w:rPr>
        <w:t>9</w:t>
      </w:r>
      <w:r w:rsidRPr="008318FE">
        <w:rPr>
          <w:rFonts w:ascii="Times New Roman" w:hAnsi="Times New Roman" w:cs="Times New Roman"/>
          <w:sz w:val="28"/>
          <w:szCs w:val="28"/>
        </w:rPr>
        <w:t xml:space="preserve">.00 до </w:t>
      </w:r>
      <w:r w:rsidR="006C2BCF">
        <w:rPr>
          <w:rFonts w:ascii="Times New Roman" w:hAnsi="Times New Roman" w:cs="Times New Roman"/>
          <w:sz w:val="28"/>
          <w:szCs w:val="28"/>
        </w:rPr>
        <w:t>18</w:t>
      </w:r>
      <w:r w:rsidRPr="008318FE">
        <w:rPr>
          <w:rFonts w:ascii="Times New Roman" w:hAnsi="Times New Roman" w:cs="Times New Roman"/>
          <w:sz w:val="28"/>
          <w:szCs w:val="28"/>
        </w:rPr>
        <w:t>.00, перерыв с 1</w:t>
      </w:r>
      <w:r w:rsidR="006C2BCF">
        <w:rPr>
          <w:rFonts w:ascii="Times New Roman" w:hAnsi="Times New Roman" w:cs="Times New Roman"/>
          <w:sz w:val="28"/>
          <w:szCs w:val="28"/>
        </w:rPr>
        <w:t>3</w:t>
      </w:r>
      <w:r w:rsidRPr="008318FE">
        <w:rPr>
          <w:rFonts w:ascii="Times New Roman" w:hAnsi="Times New Roman" w:cs="Times New Roman"/>
          <w:sz w:val="28"/>
          <w:szCs w:val="28"/>
        </w:rPr>
        <w:t>.00 до 1</w:t>
      </w:r>
      <w:r w:rsidR="006C2BCF">
        <w:rPr>
          <w:rFonts w:ascii="Times New Roman" w:hAnsi="Times New Roman" w:cs="Times New Roman"/>
          <w:sz w:val="28"/>
          <w:szCs w:val="28"/>
        </w:rPr>
        <w:t>4</w:t>
      </w:r>
      <w:r w:rsidRPr="008318FE">
        <w:rPr>
          <w:rFonts w:ascii="Times New Roman" w:hAnsi="Times New Roman" w:cs="Times New Roman"/>
          <w:sz w:val="28"/>
          <w:szCs w:val="28"/>
        </w:rPr>
        <w:t>.00;</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суббота, воскресенье - выходные дни.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2</w:t>
      </w:r>
      <w:r w:rsidR="006C2BCF">
        <w:rPr>
          <w:rFonts w:ascii="Times New Roman" w:hAnsi="Times New Roman" w:cs="Times New Roman"/>
          <w:sz w:val="28"/>
          <w:szCs w:val="28"/>
        </w:rPr>
        <w:t>)</w:t>
      </w:r>
      <w:r w:rsidRPr="008318FE">
        <w:rPr>
          <w:rFonts w:ascii="Times New Roman" w:hAnsi="Times New Roman" w:cs="Times New Roman"/>
          <w:sz w:val="28"/>
          <w:szCs w:val="28"/>
        </w:rPr>
        <w:t xml:space="preserve">. Предметом досудебного (внесудебного) обжалования могут являться действия (бездействие) должностного лица </w:t>
      </w:r>
      <w:r w:rsidR="006C2BCF">
        <w:rPr>
          <w:rFonts w:ascii="Times New Roman" w:hAnsi="Times New Roman" w:cs="Times New Roman"/>
          <w:sz w:val="28"/>
          <w:szCs w:val="28"/>
        </w:rPr>
        <w:t>Управления</w:t>
      </w:r>
      <w:r w:rsidRPr="008318FE">
        <w:rPr>
          <w:rFonts w:ascii="Times New Roman" w:hAnsi="Times New Roman" w:cs="Times New Roman"/>
          <w:sz w:val="28"/>
          <w:szCs w:val="28"/>
        </w:rPr>
        <w:t>, а также принимаемые им решения при предоставлении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Заявитель может обратиться с жалобой, в том числе в случаях:</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lastRenderedPageBreak/>
        <w:t>нарушения срока регистрации заявления о предоставлении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нарушения срока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требования у заявителя документов, не предусмотренных нормативными правовыми актами Российской Федерации, нормативными правовыми актами </w:t>
      </w:r>
      <w:r w:rsidR="006C2BCF">
        <w:rPr>
          <w:rFonts w:ascii="Times New Roman" w:hAnsi="Times New Roman" w:cs="Times New Roman"/>
          <w:sz w:val="28"/>
          <w:szCs w:val="28"/>
        </w:rPr>
        <w:t xml:space="preserve">Псковской </w:t>
      </w:r>
      <w:r w:rsidRPr="008318FE">
        <w:rPr>
          <w:rFonts w:ascii="Times New Roman" w:hAnsi="Times New Roman" w:cs="Times New Roman"/>
          <w:sz w:val="28"/>
          <w:szCs w:val="28"/>
        </w:rPr>
        <w:t>области для предоставления государственной услуги;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отказа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C2BCF">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 для предоставления государственной услуги, у заявителя;</w:t>
      </w:r>
    </w:p>
    <w:p w:rsidR="00F46BC9" w:rsidRPr="008318FE" w:rsidRDefault="00F46BC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 xml:space="preserve">отказа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427AC1">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w:t>
      </w:r>
      <w:proofErr w:type="gramEnd"/>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затребования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427AC1">
        <w:rPr>
          <w:rFonts w:ascii="Times New Roman" w:hAnsi="Times New Roman" w:cs="Times New Roman"/>
          <w:sz w:val="28"/>
          <w:szCs w:val="28"/>
        </w:rPr>
        <w:t>Псковской</w:t>
      </w:r>
      <w:r w:rsidRPr="008318FE">
        <w:rPr>
          <w:rFonts w:ascii="Times New Roman" w:hAnsi="Times New Roman" w:cs="Times New Roman"/>
          <w:sz w:val="28"/>
          <w:szCs w:val="28"/>
        </w:rPr>
        <w:t xml:space="preserve"> области;</w:t>
      </w:r>
    </w:p>
    <w:p w:rsidR="00F46BC9" w:rsidRPr="008318FE" w:rsidRDefault="00F46BC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 xml:space="preserve">отказа </w:t>
      </w:r>
      <w:r w:rsidR="00427AC1">
        <w:rPr>
          <w:rFonts w:ascii="Times New Roman" w:hAnsi="Times New Roman" w:cs="Times New Roman"/>
          <w:sz w:val="28"/>
          <w:szCs w:val="28"/>
        </w:rPr>
        <w:t>Управления</w:t>
      </w:r>
      <w:r w:rsidRPr="008318FE">
        <w:rPr>
          <w:rFonts w:ascii="Times New Roman" w:hAnsi="Times New Roman" w:cs="Times New Roman"/>
          <w:sz w:val="28"/>
          <w:szCs w:val="28"/>
        </w:rPr>
        <w:t xml:space="preserve">, уполномоченного должностного лица </w:t>
      </w:r>
      <w:r w:rsidR="00427AC1">
        <w:rPr>
          <w:rFonts w:ascii="Times New Roman" w:hAnsi="Times New Roman" w:cs="Times New Roman"/>
          <w:sz w:val="28"/>
          <w:szCs w:val="28"/>
        </w:rPr>
        <w:t>Управления</w:t>
      </w:r>
      <w:r w:rsidRPr="008318FE">
        <w:rPr>
          <w:rFonts w:ascii="Times New Roman" w:hAnsi="Times New Roman" w:cs="Times New Roman"/>
          <w:sz w:val="28"/>
          <w:szCs w:val="28"/>
        </w:rPr>
        <w:t>,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w:t>
      </w:r>
      <w:proofErr w:type="gramEnd"/>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3</w:t>
      </w:r>
      <w:r w:rsidR="00427AC1">
        <w:rPr>
          <w:rFonts w:ascii="Times New Roman" w:hAnsi="Times New Roman" w:cs="Times New Roman"/>
          <w:sz w:val="28"/>
          <w:szCs w:val="28"/>
        </w:rPr>
        <w:t>)</w:t>
      </w:r>
      <w:r w:rsidRPr="008318F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поступление в </w:t>
      </w:r>
      <w:r w:rsidR="00427AC1">
        <w:rPr>
          <w:rFonts w:ascii="Times New Roman" w:hAnsi="Times New Roman" w:cs="Times New Roman"/>
          <w:sz w:val="28"/>
          <w:szCs w:val="28"/>
        </w:rPr>
        <w:t>Управление</w:t>
      </w:r>
      <w:r w:rsidRPr="008318FE">
        <w:rPr>
          <w:rFonts w:ascii="Times New Roman" w:hAnsi="Times New Roman" w:cs="Times New Roman"/>
          <w:sz w:val="28"/>
          <w:szCs w:val="28"/>
        </w:rPr>
        <w:t xml:space="preserve"> жалобы от заявителя на имя </w:t>
      </w:r>
      <w:r w:rsidR="00427AC1">
        <w:rPr>
          <w:rFonts w:ascii="Times New Roman" w:hAnsi="Times New Roman" w:cs="Times New Roman"/>
          <w:sz w:val="28"/>
          <w:szCs w:val="28"/>
        </w:rPr>
        <w:t>начальника</w:t>
      </w:r>
      <w:r w:rsidRPr="008318FE">
        <w:rPr>
          <w:rFonts w:ascii="Times New Roman" w:hAnsi="Times New Roman" w:cs="Times New Roman"/>
          <w:sz w:val="28"/>
          <w:szCs w:val="28"/>
        </w:rPr>
        <w:t>.</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5.4. Жалоба должна содержать следующую информацию:</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наименование государственного органа, в который направляется жалоба, либо фамилию, имя, отчество соответствующего должностного лица, либо должность соответствующего лица;</w:t>
      </w:r>
    </w:p>
    <w:p w:rsidR="00F46BC9" w:rsidRPr="008318FE" w:rsidRDefault="00F46BC9" w:rsidP="00F46BC9">
      <w:pPr>
        <w:pStyle w:val="ConsPlusNormal"/>
        <w:ind w:firstLine="540"/>
        <w:jc w:val="both"/>
        <w:rPr>
          <w:rFonts w:ascii="Times New Roman" w:hAnsi="Times New Roman" w:cs="Times New Roman"/>
          <w:sz w:val="28"/>
          <w:szCs w:val="28"/>
        </w:rPr>
      </w:pPr>
      <w:proofErr w:type="gramStart"/>
      <w:r w:rsidRPr="008318FE">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сведения об обжалуемых действиях (бездействии) и решениях;</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427AC1">
        <w:rPr>
          <w:rFonts w:ascii="Times New Roman" w:hAnsi="Times New Roman" w:cs="Times New Roman"/>
          <w:sz w:val="28"/>
          <w:szCs w:val="28"/>
        </w:rPr>
        <w:t>Управления</w:t>
      </w:r>
      <w:r w:rsidRPr="008318FE">
        <w:rPr>
          <w:rFonts w:ascii="Times New Roman" w:hAnsi="Times New Roman" w:cs="Times New Roman"/>
          <w:sz w:val="28"/>
          <w:szCs w:val="28"/>
        </w:rPr>
        <w:t>, участвующего в предоставлении государственной услуги. Заявителем могут быть представлены документы (при наличии), подтверждающие доводы заявителя, либо их копии.</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Заявителю, направившему жалобу, должен быть дан письменный мотивированный ответ по существу поставленных в жалобе вопросов.</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5</w:t>
      </w:r>
      <w:r w:rsidR="00427AC1">
        <w:rPr>
          <w:rFonts w:ascii="Times New Roman" w:hAnsi="Times New Roman" w:cs="Times New Roman"/>
          <w:sz w:val="28"/>
          <w:szCs w:val="28"/>
        </w:rPr>
        <w:t>)</w:t>
      </w:r>
      <w:r w:rsidRPr="008318FE">
        <w:rPr>
          <w:rFonts w:ascii="Times New Roman" w:hAnsi="Times New Roman" w:cs="Times New Roman"/>
          <w:sz w:val="28"/>
          <w:szCs w:val="28"/>
        </w:rPr>
        <w:t>. Заявитель имеет право на получение информации и документов, необходимых для обоснования и рассмотрения жалобы.</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lastRenderedPageBreak/>
        <w:t>Заявители имеют право обратиться с жалобой:</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лично (устно) в соответствии с графиком приема граждан;</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в письменной форме на бумажном носителе либо посредством почтового направления;</w:t>
      </w:r>
    </w:p>
    <w:p w:rsidR="00427AC1"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в электронной форме через официальный Интернет-сайт </w:t>
      </w:r>
      <w:r w:rsidR="00427AC1">
        <w:rPr>
          <w:rFonts w:ascii="Times New Roman" w:hAnsi="Times New Roman" w:cs="Times New Roman"/>
          <w:sz w:val="28"/>
          <w:szCs w:val="28"/>
        </w:rPr>
        <w:t>Управления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6</w:t>
      </w:r>
      <w:r w:rsidR="00427AC1">
        <w:rPr>
          <w:rFonts w:ascii="Times New Roman" w:hAnsi="Times New Roman" w:cs="Times New Roman"/>
          <w:sz w:val="28"/>
          <w:szCs w:val="28"/>
        </w:rPr>
        <w:t>)</w:t>
      </w:r>
      <w:r w:rsidRPr="008318FE">
        <w:rPr>
          <w:rFonts w:ascii="Times New Roman" w:hAnsi="Times New Roman" w:cs="Times New Roman"/>
          <w:sz w:val="28"/>
          <w:szCs w:val="28"/>
        </w:rPr>
        <w:t xml:space="preserve">. </w:t>
      </w:r>
      <w:proofErr w:type="gramStart"/>
      <w:r w:rsidRPr="008318FE">
        <w:rPr>
          <w:rFonts w:ascii="Times New Roman" w:hAnsi="Times New Roman" w:cs="Times New Roman"/>
          <w:sz w:val="28"/>
          <w:szCs w:val="28"/>
        </w:rPr>
        <w:t xml:space="preserve">Жалобы, поданные в письменной форме на бумажном носителе или в электронной форме, рассматриваются должностными лицами </w:t>
      </w:r>
      <w:r w:rsidR="00427AC1">
        <w:rPr>
          <w:rFonts w:ascii="Times New Roman" w:hAnsi="Times New Roman" w:cs="Times New Roman"/>
          <w:sz w:val="28"/>
          <w:szCs w:val="28"/>
        </w:rPr>
        <w:t>Управления</w:t>
      </w:r>
      <w:r w:rsidRPr="008318FE">
        <w:rPr>
          <w:rFonts w:ascii="Times New Roman" w:hAnsi="Times New Roman" w:cs="Times New Roman"/>
          <w:sz w:val="28"/>
          <w:szCs w:val="28"/>
        </w:rPr>
        <w:t xml:space="preserve"> в течение 15 рабочих дней со дня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w:t>
      </w:r>
      <w:proofErr w:type="gramEnd"/>
      <w:r w:rsidRPr="008318FE">
        <w:rPr>
          <w:rFonts w:ascii="Times New Roman" w:hAnsi="Times New Roman" w:cs="Times New Roman"/>
          <w:sz w:val="28"/>
          <w:szCs w:val="28"/>
        </w:rPr>
        <w:t xml:space="preserve"> правовыми актами Правительства Российской Федерации для рассмотрения подобных жалоб не установлены более короткие сроки их рассмотрения.</w:t>
      </w:r>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7</w:t>
      </w:r>
      <w:r w:rsidR="00427AC1">
        <w:rPr>
          <w:rFonts w:ascii="Times New Roman" w:hAnsi="Times New Roman" w:cs="Times New Roman"/>
          <w:sz w:val="28"/>
          <w:szCs w:val="28"/>
        </w:rPr>
        <w:t>)</w:t>
      </w:r>
      <w:r w:rsidRPr="008318FE">
        <w:rPr>
          <w:rFonts w:ascii="Times New Roman" w:hAnsi="Times New Roman" w:cs="Times New Roman"/>
          <w:sz w:val="28"/>
          <w:szCs w:val="28"/>
        </w:rPr>
        <w:t xml:space="preserve">. </w:t>
      </w:r>
      <w:proofErr w:type="gramStart"/>
      <w:r w:rsidRPr="008318FE">
        <w:rPr>
          <w:rFonts w:ascii="Times New Roman" w:hAnsi="Times New Roman" w:cs="Times New Roman"/>
          <w:sz w:val="28"/>
          <w:szCs w:val="28"/>
        </w:rPr>
        <w:t xml:space="preserve">По результатам рассмотрения жалобы </w:t>
      </w:r>
      <w:r w:rsidR="006B4FDB">
        <w:rPr>
          <w:rFonts w:ascii="Times New Roman" w:hAnsi="Times New Roman" w:cs="Times New Roman"/>
          <w:sz w:val="28"/>
          <w:szCs w:val="28"/>
        </w:rPr>
        <w:t>Управлением</w:t>
      </w:r>
      <w:r w:rsidRPr="008318FE">
        <w:rPr>
          <w:rFonts w:ascii="Times New Roman" w:hAnsi="Times New Roman" w:cs="Times New Roman"/>
          <w:sz w:val="28"/>
          <w:szCs w:val="28"/>
        </w:rPr>
        <w:t xml:space="preserve"> принимается решение об удовлетворении требований заявителя и о признании неправомерным обжалованного решения, действия (бездействия) должностного лица </w:t>
      </w:r>
      <w:r w:rsidR="006B4FDB">
        <w:rPr>
          <w:rFonts w:ascii="Times New Roman" w:hAnsi="Times New Roman" w:cs="Times New Roman"/>
          <w:sz w:val="28"/>
          <w:szCs w:val="28"/>
        </w:rPr>
        <w:t>Управления</w:t>
      </w:r>
      <w:r w:rsidRPr="008318FE">
        <w:rPr>
          <w:rFonts w:ascii="Times New Roman" w:hAnsi="Times New Roman" w:cs="Times New Roman"/>
          <w:sz w:val="28"/>
          <w:szCs w:val="28"/>
        </w:rPr>
        <w:t xml:space="preserve"> либо об отказе в их удовлетворении, и заявителю не позднее дня, следующего за днем принятия решения, направляется мотивированный ответ в письменной и по желанию заявителя в электронной форме, подписанный </w:t>
      </w:r>
      <w:r w:rsidR="006B4FDB">
        <w:rPr>
          <w:rFonts w:ascii="Times New Roman" w:hAnsi="Times New Roman" w:cs="Times New Roman"/>
          <w:sz w:val="28"/>
          <w:szCs w:val="28"/>
        </w:rPr>
        <w:t>начальником</w:t>
      </w:r>
      <w:r w:rsidRPr="008318FE">
        <w:rPr>
          <w:rFonts w:ascii="Times New Roman" w:hAnsi="Times New Roman" w:cs="Times New Roman"/>
          <w:sz w:val="28"/>
          <w:szCs w:val="28"/>
        </w:rPr>
        <w:t xml:space="preserve"> либо уполномоченным должностным лицом </w:t>
      </w:r>
      <w:r w:rsidR="006B4FDB">
        <w:rPr>
          <w:rFonts w:ascii="Times New Roman" w:hAnsi="Times New Roman" w:cs="Times New Roman"/>
          <w:sz w:val="28"/>
          <w:szCs w:val="28"/>
        </w:rPr>
        <w:t>Управления</w:t>
      </w:r>
      <w:r w:rsidRPr="008318FE">
        <w:rPr>
          <w:rFonts w:ascii="Times New Roman" w:hAnsi="Times New Roman" w:cs="Times New Roman"/>
          <w:sz w:val="28"/>
          <w:szCs w:val="28"/>
        </w:rPr>
        <w:t>.</w:t>
      </w:r>
      <w:proofErr w:type="gramEnd"/>
    </w:p>
    <w:p w:rsidR="00F46BC9" w:rsidRPr="008318FE" w:rsidRDefault="00F46BC9" w:rsidP="00F46BC9">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 xml:space="preserve">Подача жалобы не лишает заявителя права </w:t>
      </w:r>
      <w:proofErr w:type="gramStart"/>
      <w:r w:rsidRPr="008318FE">
        <w:rPr>
          <w:rFonts w:ascii="Times New Roman" w:hAnsi="Times New Roman" w:cs="Times New Roman"/>
          <w:sz w:val="28"/>
          <w:szCs w:val="28"/>
        </w:rPr>
        <w:t>на обращение в соответствии с действующим законодательством в суд за защитой</w:t>
      </w:r>
      <w:proofErr w:type="gramEnd"/>
      <w:r w:rsidRPr="008318FE">
        <w:rPr>
          <w:rFonts w:ascii="Times New Roman" w:hAnsi="Times New Roman" w:cs="Times New Roman"/>
          <w:sz w:val="28"/>
          <w:szCs w:val="28"/>
        </w:rPr>
        <w:t xml:space="preserve"> нарушенных прав либо с жалобой на действия (бездействие) и решения, осуществляемые (принятые) должностными лицами </w:t>
      </w:r>
      <w:r w:rsidR="006B4FDB">
        <w:rPr>
          <w:rFonts w:ascii="Times New Roman" w:hAnsi="Times New Roman" w:cs="Times New Roman"/>
          <w:sz w:val="28"/>
          <w:szCs w:val="28"/>
        </w:rPr>
        <w:t>Управления</w:t>
      </w:r>
      <w:r w:rsidRPr="008318FE">
        <w:rPr>
          <w:rFonts w:ascii="Times New Roman" w:hAnsi="Times New Roman" w:cs="Times New Roman"/>
          <w:sz w:val="28"/>
          <w:szCs w:val="28"/>
        </w:rPr>
        <w:t>.</w:t>
      </w:r>
    </w:p>
    <w:p w:rsidR="00F46BC9" w:rsidRPr="005B7636" w:rsidRDefault="00F46BC9" w:rsidP="005B7636">
      <w:pPr>
        <w:pStyle w:val="ConsPlusNormal"/>
        <w:ind w:firstLine="540"/>
        <w:jc w:val="both"/>
        <w:rPr>
          <w:rFonts w:ascii="Times New Roman" w:hAnsi="Times New Roman" w:cs="Times New Roman"/>
          <w:sz w:val="28"/>
          <w:szCs w:val="28"/>
        </w:rPr>
      </w:pPr>
      <w:r w:rsidRPr="008318FE">
        <w:rPr>
          <w:rFonts w:ascii="Times New Roman" w:hAnsi="Times New Roman" w:cs="Times New Roman"/>
          <w:sz w:val="28"/>
          <w:szCs w:val="28"/>
        </w:rPr>
        <w:t>8</w:t>
      </w:r>
      <w:r w:rsidR="006B4FDB">
        <w:rPr>
          <w:rFonts w:ascii="Times New Roman" w:hAnsi="Times New Roman" w:cs="Times New Roman"/>
          <w:sz w:val="28"/>
          <w:szCs w:val="28"/>
        </w:rPr>
        <w:t>)</w:t>
      </w:r>
      <w:r w:rsidRPr="008318FE">
        <w:rPr>
          <w:rFonts w:ascii="Times New Roman" w:hAnsi="Times New Roman" w:cs="Times New Roman"/>
          <w:sz w:val="28"/>
          <w:szCs w:val="28"/>
        </w:rPr>
        <w:t xml:space="preserve">. В случае установления в ходе или по результатам </w:t>
      </w:r>
      <w:proofErr w:type="gramStart"/>
      <w:r w:rsidRPr="008318F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8318FE">
        <w:rPr>
          <w:rFonts w:ascii="Times New Roman" w:hAnsi="Times New Roman" w:cs="Times New Roman"/>
          <w:sz w:val="28"/>
          <w:szCs w:val="28"/>
        </w:rPr>
        <w:t xml:space="preserve"> или преступления должностное лицо </w:t>
      </w:r>
      <w:r w:rsidR="006B4FDB">
        <w:rPr>
          <w:rFonts w:ascii="Times New Roman" w:hAnsi="Times New Roman" w:cs="Times New Roman"/>
          <w:sz w:val="28"/>
          <w:szCs w:val="28"/>
        </w:rPr>
        <w:t>Управления</w:t>
      </w:r>
      <w:r w:rsidRPr="008318FE">
        <w:rPr>
          <w:rFonts w:ascii="Times New Roman" w:hAnsi="Times New Roman" w:cs="Times New Roman"/>
          <w:sz w:val="28"/>
          <w:szCs w:val="28"/>
        </w:rPr>
        <w:t>, наделенное полномочиями по рассмотрению жалоб, незамедлительно направляет имеющиеся материалы в органы прокуратуры.</w:t>
      </w:r>
    </w:p>
    <w:p w:rsidR="00F46BC9" w:rsidRPr="00CF4676" w:rsidRDefault="006B4FDB" w:rsidP="00F46BC9">
      <w:pPr>
        <w:pStyle w:val="ConsPlusNormal"/>
        <w:jc w:val="right"/>
        <w:outlineLvl w:val="1"/>
        <w:rPr>
          <w:rFonts w:ascii="Times New Roman" w:hAnsi="Times New Roman" w:cs="Times New Roman"/>
          <w:sz w:val="24"/>
          <w:szCs w:val="24"/>
        </w:rPr>
      </w:pPr>
      <w:r>
        <w:rPr>
          <w:rFonts w:ascii="Times New Roman" w:hAnsi="Times New Roman" w:cs="Times New Roman"/>
          <w:sz w:val="28"/>
          <w:szCs w:val="28"/>
        </w:rPr>
        <w:br w:type="page"/>
      </w:r>
      <w:r w:rsidR="00F46BC9" w:rsidRPr="00CF4676">
        <w:rPr>
          <w:rFonts w:ascii="Times New Roman" w:hAnsi="Times New Roman" w:cs="Times New Roman"/>
          <w:sz w:val="24"/>
          <w:szCs w:val="24"/>
        </w:rPr>
        <w:lastRenderedPageBreak/>
        <w:t>Приложение N 1</w:t>
      </w:r>
    </w:p>
    <w:p w:rsidR="00F46BC9" w:rsidRPr="00CF4676" w:rsidRDefault="00F46BC9" w:rsidP="00F46BC9">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к Административному регламенту</w:t>
      </w:r>
    </w:p>
    <w:p w:rsidR="006B4FDB" w:rsidRPr="00CF4676" w:rsidRDefault="006B4FDB" w:rsidP="00F46BC9">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Главного государственного управления </w:t>
      </w:r>
    </w:p>
    <w:p w:rsidR="006B4FDB" w:rsidRPr="00CF4676" w:rsidRDefault="006B4FDB" w:rsidP="00F46BC9">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сельского хозяйства и государственного</w:t>
      </w:r>
    </w:p>
    <w:p w:rsidR="00F46BC9" w:rsidRPr="00CF4676" w:rsidRDefault="006B4FDB" w:rsidP="00F46BC9">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 технического надзора Псковской </w:t>
      </w:r>
      <w:r w:rsidR="00F46BC9" w:rsidRPr="00CF4676">
        <w:rPr>
          <w:rFonts w:ascii="Times New Roman" w:hAnsi="Times New Roman" w:cs="Times New Roman"/>
          <w:sz w:val="24"/>
          <w:szCs w:val="24"/>
        </w:rPr>
        <w:t>области</w:t>
      </w:r>
    </w:p>
    <w:p w:rsidR="00F46BC9" w:rsidRPr="00CF4676" w:rsidRDefault="00F46BC9" w:rsidP="00F46BC9">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по предоставлению государственной услуги</w:t>
      </w:r>
    </w:p>
    <w:p w:rsidR="00F46BC9" w:rsidRPr="00CF4676" w:rsidRDefault="00F46BC9" w:rsidP="00F46BC9">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"Выдача племенных свидетельств</w:t>
      </w:r>
    </w:p>
    <w:p w:rsidR="00F46BC9" w:rsidRPr="00CF4676" w:rsidRDefault="00F46BC9" w:rsidP="00F46BC9">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на </w:t>
      </w:r>
      <w:r w:rsidR="0016753D" w:rsidRPr="00CF4676">
        <w:rPr>
          <w:rFonts w:ascii="Times New Roman" w:hAnsi="Times New Roman" w:cs="Times New Roman"/>
          <w:sz w:val="24"/>
          <w:szCs w:val="24"/>
        </w:rPr>
        <w:t>племенн</w:t>
      </w:r>
      <w:r w:rsidR="0016753D">
        <w:rPr>
          <w:rFonts w:ascii="Times New Roman" w:hAnsi="Times New Roman" w:cs="Times New Roman"/>
          <w:sz w:val="24"/>
          <w:szCs w:val="24"/>
        </w:rPr>
        <w:t>ых</w:t>
      </w:r>
      <w:r w:rsidR="0016753D" w:rsidRPr="00CF4676">
        <w:rPr>
          <w:rFonts w:ascii="Times New Roman" w:hAnsi="Times New Roman" w:cs="Times New Roman"/>
          <w:sz w:val="24"/>
          <w:szCs w:val="24"/>
        </w:rPr>
        <w:t xml:space="preserve"> животн</w:t>
      </w:r>
      <w:r w:rsidR="0016753D">
        <w:rPr>
          <w:rFonts w:ascii="Times New Roman" w:hAnsi="Times New Roman" w:cs="Times New Roman"/>
          <w:sz w:val="24"/>
          <w:szCs w:val="24"/>
        </w:rPr>
        <w:t>ых</w:t>
      </w:r>
      <w:r w:rsidRPr="00CF4676">
        <w:rPr>
          <w:rFonts w:ascii="Times New Roman" w:hAnsi="Times New Roman" w:cs="Times New Roman"/>
          <w:sz w:val="24"/>
          <w:szCs w:val="24"/>
        </w:rPr>
        <w:t>"</w:t>
      </w:r>
    </w:p>
    <w:p w:rsidR="00F46BC9" w:rsidRPr="008318FE" w:rsidRDefault="00F46BC9" w:rsidP="00F46BC9">
      <w:pPr>
        <w:pStyle w:val="ConsPlusNormal"/>
        <w:jc w:val="both"/>
        <w:rPr>
          <w:rFonts w:ascii="Times New Roman" w:hAnsi="Times New Roman" w:cs="Times New Roman"/>
          <w:sz w:val="28"/>
          <w:szCs w:val="28"/>
        </w:rPr>
      </w:pPr>
    </w:p>
    <w:p w:rsidR="006B4FDB" w:rsidRDefault="00F46BC9" w:rsidP="00CF4676">
      <w:pPr>
        <w:pStyle w:val="ConsPlusNonformat"/>
        <w:jc w:val="right"/>
        <w:rPr>
          <w:rFonts w:ascii="Times New Roman" w:hAnsi="Times New Roman" w:cs="Times New Roman"/>
          <w:sz w:val="28"/>
          <w:szCs w:val="28"/>
        </w:rPr>
      </w:pPr>
      <w:r w:rsidRPr="008318FE">
        <w:rPr>
          <w:rFonts w:ascii="Times New Roman" w:hAnsi="Times New Roman" w:cs="Times New Roman"/>
          <w:sz w:val="28"/>
          <w:szCs w:val="28"/>
        </w:rPr>
        <w:t xml:space="preserve">                                           </w:t>
      </w:r>
      <w:r w:rsidR="006B4FDB">
        <w:rPr>
          <w:rFonts w:ascii="Times New Roman" w:hAnsi="Times New Roman" w:cs="Times New Roman"/>
          <w:sz w:val="28"/>
          <w:szCs w:val="28"/>
        </w:rPr>
        <w:t>Начальнику Главного государственного</w:t>
      </w:r>
    </w:p>
    <w:p w:rsidR="006B4FDB" w:rsidRDefault="006B4FDB" w:rsidP="00CF4676">
      <w:pPr>
        <w:pStyle w:val="ConsPlusNonformat"/>
        <w:ind w:left="2832"/>
        <w:jc w:val="right"/>
        <w:rPr>
          <w:rFonts w:ascii="Times New Roman" w:hAnsi="Times New Roman" w:cs="Times New Roman"/>
          <w:sz w:val="28"/>
          <w:szCs w:val="28"/>
        </w:rPr>
      </w:pPr>
      <w:r>
        <w:rPr>
          <w:rFonts w:ascii="Times New Roman" w:hAnsi="Times New Roman" w:cs="Times New Roman"/>
          <w:sz w:val="28"/>
          <w:szCs w:val="28"/>
        </w:rPr>
        <w:t xml:space="preserve">      управления сельского хозяйства</w:t>
      </w:r>
    </w:p>
    <w:p w:rsidR="00CF4676" w:rsidRDefault="006B4FDB" w:rsidP="00CF4676">
      <w:pPr>
        <w:pStyle w:val="ConsPlusNonformat"/>
        <w:ind w:left="2832"/>
        <w:jc w:val="right"/>
        <w:rPr>
          <w:rFonts w:ascii="Times New Roman" w:hAnsi="Times New Roman" w:cs="Times New Roman"/>
          <w:sz w:val="28"/>
          <w:szCs w:val="28"/>
        </w:rPr>
      </w:pPr>
      <w:r>
        <w:rPr>
          <w:rFonts w:ascii="Times New Roman" w:hAnsi="Times New Roman" w:cs="Times New Roman"/>
          <w:sz w:val="28"/>
          <w:szCs w:val="28"/>
        </w:rPr>
        <w:t xml:space="preserve">      и государственного технического</w:t>
      </w:r>
    </w:p>
    <w:p w:rsidR="00F46BC9" w:rsidRPr="009E22D3" w:rsidRDefault="00CF4676" w:rsidP="00CF4676">
      <w:pPr>
        <w:pStyle w:val="ConsPlusNonformat"/>
        <w:ind w:left="2832"/>
        <w:jc w:val="right"/>
        <w:rPr>
          <w:rFonts w:ascii="Times New Roman" w:hAnsi="Times New Roman" w:cs="Times New Roman"/>
          <w:sz w:val="28"/>
          <w:szCs w:val="28"/>
        </w:rPr>
      </w:pPr>
      <w:r>
        <w:rPr>
          <w:rFonts w:ascii="Times New Roman" w:hAnsi="Times New Roman" w:cs="Times New Roman"/>
          <w:sz w:val="28"/>
          <w:szCs w:val="28"/>
        </w:rPr>
        <w:t xml:space="preserve">      </w:t>
      </w:r>
      <w:r w:rsidR="006B4FDB">
        <w:rPr>
          <w:rFonts w:ascii="Times New Roman" w:hAnsi="Times New Roman" w:cs="Times New Roman"/>
          <w:sz w:val="28"/>
          <w:szCs w:val="28"/>
        </w:rPr>
        <w:t>надзора Псковской области</w:t>
      </w:r>
    </w:p>
    <w:p w:rsidR="00F46BC9" w:rsidRPr="008318FE" w:rsidRDefault="00F46BC9" w:rsidP="00CF4676">
      <w:pPr>
        <w:pStyle w:val="ConsPlusNonformat"/>
        <w:jc w:val="right"/>
        <w:rPr>
          <w:rFonts w:ascii="Times New Roman" w:hAnsi="Times New Roman" w:cs="Times New Roman"/>
          <w:sz w:val="28"/>
          <w:szCs w:val="28"/>
        </w:rPr>
      </w:pPr>
      <w:r w:rsidRPr="008318FE">
        <w:rPr>
          <w:rFonts w:ascii="Times New Roman" w:hAnsi="Times New Roman" w:cs="Times New Roman"/>
          <w:sz w:val="28"/>
          <w:szCs w:val="28"/>
        </w:rPr>
        <w:t xml:space="preserve">                                          ________________________________</w:t>
      </w:r>
    </w:p>
    <w:p w:rsidR="00F46BC9" w:rsidRPr="008318FE" w:rsidRDefault="00F46BC9" w:rsidP="00CF4676">
      <w:pPr>
        <w:pStyle w:val="ConsPlusNonformat"/>
        <w:jc w:val="right"/>
        <w:rPr>
          <w:rFonts w:ascii="Times New Roman" w:hAnsi="Times New Roman" w:cs="Times New Roman"/>
          <w:sz w:val="28"/>
          <w:szCs w:val="28"/>
        </w:rPr>
      </w:pPr>
      <w:r w:rsidRPr="008318FE">
        <w:rPr>
          <w:rFonts w:ascii="Times New Roman" w:hAnsi="Times New Roman" w:cs="Times New Roman"/>
          <w:sz w:val="28"/>
          <w:szCs w:val="28"/>
        </w:rPr>
        <w:t xml:space="preserve">                                          от______________________________</w:t>
      </w:r>
    </w:p>
    <w:p w:rsidR="00F46BC9" w:rsidRPr="008318FE" w:rsidRDefault="00F46BC9" w:rsidP="00CF4676">
      <w:pPr>
        <w:pStyle w:val="ConsPlusNonformat"/>
        <w:jc w:val="right"/>
        <w:rPr>
          <w:rFonts w:ascii="Times New Roman" w:hAnsi="Times New Roman" w:cs="Times New Roman"/>
          <w:sz w:val="28"/>
          <w:szCs w:val="28"/>
        </w:rPr>
      </w:pPr>
      <w:r w:rsidRPr="008318FE">
        <w:rPr>
          <w:rFonts w:ascii="Times New Roman" w:hAnsi="Times New Roman" w:cs="Times New Roman"/>
          <w:sz w:val="28"/>
          <w:szCs w:val="28"/>
        </w:rPr>
        <w:t xml:space="preserve">                                            </w:t>
      </w:r>
      <w:proofErr w:type="gramStart"/>
      <w:r w:rsidRPr="008318FE">
        <w:rPr>
          <w:rFonts w:ascii="Times New Roman" w:hAnsi="Times New Roman" w:cs="Times New Roman"/>
          <w:sz w:val="28"/>
          <w:szCs w:val="28"/>
        </w:rPr>
        <w:t>(должность, Ф.И.О. полностью,</w:t>
      </w:r>
      <w:proofErr w:type="gramEnd"/>
    </w:p>
    <w:p w:rsidR="00F46BC9" w:rsidRPr="008318FE" w:rsidRDefault="00F46BC9" w:rsidP="00CF4676">
      <w:pPr>
        <w:pStyle w:val="ConsPlusNonformat"/>
        <w:jc w:val="right"/>
        <w:rPr>
          <w:rFonts w:ascii="Times New Roman" w:hAnsi="Times New Roman" w:cs="Times New Roman"/>
          <w:sz w:val="28"/>
          <w:szCs w:val="28"/>
        </w:rPr>
      </w:pPr>
      <w:r w:rsidRPr="008318FE">
        <w:rPr>
          <w:rFonts w:ascii="Times New Roman" w:hAnsi="Times New Roman" w:cs="Times New Roman"/>
          <w:sz w:val="28"/>
          <w:szCs w:val="28"/>
        </w:rPr>
        <w:t xml:space="preserve">                                          ________________________________</w:t>
      </w:r>
    </w:p>
    <w:p w:rsidR="00F46BC9" w:rsidRPr="008318FE" w:rsidRDefault="00F46BC9" w:rsidP="00CF4676">
      <w:pPr>
        <w:pStyle w:val="ConsPlusNonformat"/>
        <w:jc w:val="right"/>
        <w:rPr>
          <w:rFonts w:ascii="Times New Roman" w:hAnsi="Times New Roman" w:cs="Times New Roman"/>
          <w:sz w:val="28"/>
          <w:szCs w:val="28"/>
        </w:rPr>
      </w:pPr>
      <w:r w:rsidRPr="008318FE">
        <w:rPr>
          <w:rFonts w:ascii="Times New Roman" w:hAnsi="Times New Roman" w:cs="Times New Roman"/>
          <w:sz w:val="28"/>
          <w:szCs w:val="28"/>
        </w:rPr>
        <w:t xml:space="preserve">                                               наименование организации,</w:t>
      </w:r>
    </w:p>
    <w:p w:rsidR="00F46BC9" w:rsidRPr="008318FE" w:rsidRDefault="00F46BC9" w:rsidP="00F46BC9">
      <w:pPr>
        <w:pStyle w:val="ConsPlusNonformat"/>
        <w:jc w:val="both"/>
        <w:rPr>
          <w:rFonts w:ascii="Times New Roman" w:hAnsi="Times New Roman" w:cs="Times New Roman"/>
          <w:sz w:val="28"/>
          <w:szCs w:val="28"/>
        </w:rPr>
      </w:pPr>
      <w:r w:rsidRPr="008318FE">
        <w:rPr>
          <w:rFonts w:ascii="Times New Roman" w:hAnsi="Times New Roman" w:cs="Times New Roman"/>
          <w:sz w:val="28"/>
          <w:szCs w:val="28"/>
        </w:rPr>
        <w:t xml:space="preserve">                                         </w:t>
      </w:r>
      <w:r w:rsidR="00CF4676">
        <w:rPr>
          <w:rFonts w:ascii="Times New Roman" w:hAnsi="Times New Roman" w:cs="Times New Roman"/>
          <w:sz w:val="28"/>
          <w:szCs w:val="28"/>
        </w:rPr>
        <w:tab/>
      </w:r>
      <w:r w:rsidR="00CF4676">
        <w:rPr>
          <w:rFonts w:ascii="Times New Roman" w:hAnsi="Times New Roman" w:cs="Times New Roman"/>
          <w:sz w:val="28"/>
          <w:szCs w:val="28"/>
        </w:rPr>
        <w:tab/>
      </w:r>
      <w:r w:rsidR="00CF4676">
        <w:rPr>
          <w:rFonts w:ascii="Times New Roman" w:hAnsi="Times New Roman" w:cs="Times New Roman"/>
          <w:sz w:val="28"/>
          <w:szCs w:val="28"/>
        </w:rPr>
        <w:tab/>
      </w:r>
      <w:r w:rsidRPr="008318FE">
        <w:rPr>
          <w:rFonts w:ascii="Times New Roman" w:hAnsi="Times New Roman" w:cs="Times New Roman"/>
          <w:sz w:val="28"/>
          <w:szCs w:val="28"/>
        </w:rPr>
        <w:t>_______________________________</w:t>
      </w:r>
    </w:p>
    <w:p w:rsidR="00F46BC9" w:rsidRPr="00576279" w:rsidRDefault="00F46BC9" w:rsidP="00CF4676">
      <w:pPr>
        <w:pStyle w:val="ConsPlusNonformat"/>
        <w:jc w:val="right"/>
        <w:rPr>
          <w:rFonts w:ascii="Times New Roman" w:hAnsi="Times New Roman" w:cs="Times New Roman"/>
          <w:sz w:val="24"/>
          <w:szCs w:val="24"/>
        </w:rPr>
      </w:pPr>
      <w:r w:rsidRPr="00576279">
        <w:rPr>
          <w:rFonts w:ascii="Times New Roman" w:hAnsi="Times New Roman" w:cs="Times New Roman"/>
          <w:sz w:val="24"/>
          <w:szCs w:val="24"/>
        </w:rPr>
        <w:t xml:space="preserve">                                                </w:t>
      </w:r>
      <w:r w:rsidR="00CF4676">
        <w:rPr>
          <w:rFonts w:ascii="Times New Roman" w:hAnsi="Times New Roman" w:cs="Times New Roman"/>
          <w:sz w:val="24"/>
          <w:szCs w:val="24"/>
        </w:rPr>
        <w:t xml:space="preserve">                  </w:t>
      </w:r>
      <w:r w:rsidRPr="00576279">
        <w:rPr>
          <w:rFonts w:ascii="Times New Roman" w:hAnsi="Times New Roman" w:cs="Times New Roman"/>
          <w:sz w:val="24"/>
          <w:szCs w:val="24"/>
        </w:rPr>
        <w:t xml:space="preserve"> </w:t>
      </w:r>
      <w:r w:rsidR="00CF4676">
        <w:rPr>
          <w:rFonts w:ascii="Times New Roman" w:hAnsi="Times New Roman" w:cs="Times New Roman"/>
          <w:sz w:val="24"/>
          <w:szCs w:val="24"/>
        </w:rPr>
        <w:t>(</w:t>
      </w:r>
      <w:r w:rsidRPr="00576279">
        <w:rPr>
          <w:rFonts w:ascii="Times New Roman" w:hAnsi="Times New Roman" w:cs="Times New Roman"/>
          <w:sz w:val="24"/>
          <w:szCs w:val="24"/>
        </w:rPr>
        <w:t>контактный телефон)</w:t>
      </w:r>
    </w:p>
    <w:p w:rsidR="00F46BC9" w:rsidRPr="00576279" w:rsidRDefault="00F46BC9" w:rsidP="00F46BC9">
      <w:pPr>
        <w:pStyle w:val="ConsPlusNonformat"/>
        <w:jc w:val="both"/>
        <w:rPr>
          <w:rFonts w:ascii="Times New Roman" w:hAnsi="Times New Roman" w:cs="Times New Roman"/>
          <w:sz w:val="24"/>
          <w:szCs w:val="24"/>
        </w:rPr>
      </w:pPr>
    </w:p>
    <w:p w:rsidR="00F46BC9" w:rsidRPr="00576279" w:rsidRDefault="00F46BC9" w:rsidP="00CF4676">
      <w:pPr>
        <w:pStyle w:val="ConsPlusNonformat"/>
        <w:jc w:val="center"/>
        <w:rPr>
          <w:rFonts w:ascii="Times New Roman" w:hAnsi="Times New Roman" w:cs="Times New Roman"/>
          <w:sz w:val="24"/>
          <w:szCs w:val="24"/>
        </w:rPr>
      </w:pPr>
      <w:bookmarkStart w:id="12" w:name="P354"/>
      <w:bookmarkEnd w:id="12"/>
      <w:r w:rsidRPr="00576279">
        <w:rPr>
          <w:rFonts w:ascii="Times New Roman" w:hAnsi="Times New Roman" w:cs="Times New Roman"/>
          <w:sz w:val="24"/>
          <w:szCs w:val="24"/>
        </w:rPr>
        <w:t>ЗАЯВЛЕНИЕ</w:t>
      </w:r>
    </w:p>
    <w:p w:rsidR="00F46BC9" w:rsidRPr="00576279" w:rsidRDefault="00F46BC9" w:rsidP="00F46BC9">
      <w:pPr>
        <w:pStyle w:val="ConsPlusNonformat"/>
        <w:jc w:val="both"/>
        <w:rPr>
          <w:rFonts w:ascii="Times New Roman" w:hAnsi="Times New Roman" w:cs="Times New Roman"/>
          <w:sz w:val="24"/>
          <w:szCs w:val="24"/>
        </w:rPr>
      </w:pPr>
    </w:p>
    <w:p w:rsidR="00F46BC9" w:rsidRPr="00576279" w:rsidRDefault="00F46BC9" w:rsidP="00F46BC9">
      <w:pPr>
        <w:pStyle w:val="ConsPlusNonformat"/>
        <w:jc w:val="both"/>
        <w:rPr>
          <w:rFonts w:ascii="Times New Roman" w:hAnsi="Times New Roman" w:cs="Times New Roman"/>
          <w:sz w:val="24"/>
          <w:szCs w:val="24"/>
        </w:rPr>
      </w:pPr>
      <w:r w:rsidRPr="00576279">
        <w:rPr>
          <w:rFonts w:ascii="Times New Roman" w:hAnsi="Times New Roman" w:cs="Times New Roman"/>
          <w:sz w:val="24"/>
          <w:szCs w:val="24"/>
        </w:rPr>
        <w:t xml:space="preserve">    Прошу оказать государственную услугу "выдача племенных свидетельств на</w:t>
      </w:r>
      <w:r w:rsidR="00CF4676">
        <w:rPr>
          <w:rFonts w:ascii="Times New Roman" w:hAnsi="Times New Roman" w:cs="Times New Roman"/>
          <w:sz w:val="24"/>
          <w:szCs w:val="24"/>
        </w:rPr>
        <w:t xml:space="preserve"> </w:t>
      </w:r>
      <w:r w:rsidR="0016753D" w:rsidRPr="00576279">
        <w:rPr>
          <w:rFonts w:ascii="Times New Roman" w:hAnsi="Times New Roman" w:cs="Times New Roman"/>
          <w:sz w:val="24"/>
          <w:szCs w:val="24"/>
        </w:rPr>
        <w:t>племенн</w:t>
      </w:r>
      <w:r w:rsidR="0016753D">
        <w:rPr>
          <w:rFonts w:ascii="Times New Roman" w:hAnsi="Times New Roman" w:cs="Times New Roman"/>
          <w:sz w:val="24"/>
          <w:szCs w:val="24"/>
        </w:rPr>
        <w:t>ых</w:t>
      </w:r>
      <w:r w:rsidR="0016753D" w:rsidRPr="00576279">
        <w:rPr>
          <w:rFonts w:ascii="Times New Roman" w:hAnsi="Times New Roman" w:cs="Times New Roman"/>
          <w:sz w:val="24"/>
          <w:szCs w:val="24"/>
        </w:rPr>
        <w:t xml:space="preserve"> животн</w:t>
      </w:r>
      <w:r w:rsidR="0016753D">
        <w:rPr>
          <w:rFonts w:ascii="Times New Roman" w:hAnsi="Times New Roman" w:cs="Times New Roman"/>
          <w:sz w:val="24"/>
          <w:szCs w:val="24"/>
        </w:rPr>
        <w:t>ых</w:t>
      </w:r>
      <w:r w:rsidRPr="00576279">
        <w:rPr>
          <w:rFonts w:ascii="Times New Roman" w:hAnsi="Times New Roman" w:cs="Times New Roman"/>
          <w:sz w:val="24"/>
          <w:szCs w:val="24"/>
        </w:rPr>
        <w:t>".</w:t>
      </w:r>
    </w:p>
    <w:p w:rsidR="00F46BC9" w:rsidRPr="00576279" w:rsidRDefault="00F46BC9" w:rsidP="00F46BC9">
      <w:pPr>
        <w:pStyle w:val="ConsPlusNonformat"/>
        <w:jc w:val="both"/>
        <w:rPr>
          <w:rFonts w:ascii="Times New Roman" w:hAnsi="Times New Roman" w:cs="Times New Roman"/>
          <w:sz w:val="24"/>
          <w:szCs w:val="24"/>
        </w:rPr>
      </w:pPr>
      <w:r w:rsidRPr="00576279">
        <w:rPr>
          <w:rFonts w:ascii="Times New Roman" w:hAnsi="Times New Roman" w:cs="Times New Roman"/>
          <w:sz w:val="24"/>
          <w:szCs w:val="24"/>
        </w:rPr>
        <w:t xml:space="preserve">    Приложение:</w:t>
      </w:r>
      <w:r w:rsidR="00CF4676">
        <w:rPr>
          <w:rFonts w:ascii="Times New Roman" w:hAnsi="Times New Roman" w:cs="Times New Roman"/>
          <w:sz w:val="24"/>
          <w:szCs w:val="24"/>
        </w:rPr>
        <w:t xml:space="preserve">   </w:t>
      </w:r>
      <w:r w:rsidRPr="00576279">
        <w:rPr>
          <w:rFonts w:ascii="Times New Roman" w:hAnsi="Times New Roman" w:cs="Times New Roman"/>
          <w:sz w:val="24"/>
          <w:szCs w:val="24"/>
        </w:rPr>
        <w:t>_________________________________</w:t>
      </w:r>
    </w:p>
    <w:p w:rsidR="00F46BC9" w:rsidRPr="00576279" w:rsidRDefault="00F46BC9" w:rsidP="00F46BC9">
      <w:pPr>
        <w:pStyle w:val="ConsPlusNonformat"/>
        <w:jc w:val="both"/>
        <w:rPr>
          <w:rFonts w:ascii="Times New Roman" w:hAnsi="Times New Roman" w:cs="Times New Roman"/>
          <w:sz w:val="24"/>
          <w:szCs w:val="24"/>
        </w:rPr>
      </w:pPr>
      <w:r w:rsidRPr="00576279">
        <w:rPr>
          <w:rFonts w:ascii="Times New Roman" w:hAnsi="Times New Roman" w:cs="Times New Roman"/>
          <w:sz w:val="24"/>
          <w:szCs w:val="24"/>
        </w:rPr>
        <w:t xml:space="preserve">               </w:t>
      </w:r>
      <w:r w:rsidR="00CF4676">
        <w:rPr>
          <w:rFonts w:ascii="Times New Roman" w:hAnsi="Times New Roman" w:cs="Times New Roman"/>
          <w:sz w:val="24"/>
          <w:szCs w:val="24"/>
        </w:rPr>
        <w:t xml:space="preserve">              </w:t>
      </w:r>
      <w:r w:rsidRPr="00576279">
        <w:rPr>
          <w:rFonts w:ascii="Times New Roman" w:hAnsi="Times New Roman" w:cs="Times New Roman"/>
          <w:sz w:val="24"/>
          <w:szCs w:val="24"/>
        </w:rPr>
        <w:t>_________________________________</w:t>
      </w:r>
    </w:p>
    <w:p w:rsidR="00F46BC9" w:rsidRPr="00576279" w:rsidRDefault="00F46BC9" w:rsidP="00F46BC9">
      <w:pPr>
        <w:pStyle w:val="ConsPlusNonformat"/>
        <w:jc w:val="both"/>
        <w:rPr>
          <w:rFonts w:ascii="Times New Roman" w:hAnsi="Times New Roman" w:cs="Times New Roman"/>
          <w:sz w:val="24"/>
          <w:szCs w:val="24"/>
        </w:rPr>
      </w:pPr>
    </w:p>
    <w:p w:rsidR="00F46BC9" w:rsidRPr="00576279" w:rsidRDefault="00F46BC9" w:rsidP="00F46BC9">
      <w:pPr>
        <w:pStyle w:val="ConsPlusNonformat"/>
        <w:jc w:val="both"/>
        <w:rPr>
          <w:rFonts w:ascii="Times New Roman" w:hAnsi="Times New Roman" w:cs="Times New Roman"/>
          <w:sz w:val="24"/>
          <w:szCs w:val="24"/>
        </w:rPr>
      </w:pPr>
      <w:r w:rsidRPr="00576279">
        <w:rPr>
          <w:rFonts w:ascii="Times New Roman" w:hAnsi="Times New Roman" w:cs="Times New Roman"/>
          <w:sz w:val="24"/>
          <w:szCs w:val="24"/>
        </w:rPr>
        <w:t>___________________   __________   _______________________________________</w:t>
      </w:r>
    </w:p>
    <w:p w:rsidR="00F46BC9" w:rsidRPr="00576279" w:rsidRDefault="00F46BC9" w:rsidP="00F46BC9">
      <w:pPr>
        <w:pStyle w:val="ConsPlusNonformat"/>
        <w:jc w:val="both"/>
        <w:rPr>
          <w:rFonts w:ascii="Times New Roman" w:hAnsi="Times New Roman" w:cs="Times New Roman"/>
          <w:sz w:val="24"/>
          <w:szCs w:val="24"/>
        </w:rPr>
      </w:pPr>
      <w:r w:rsidRPr="00576279">
        <w:rPr>
          <w:rFonts w:ascii="Times New Roman" w:hAnsi="Times New Roman" w:cs="Times New Roman"/>
          <w:sz w:val="24"/>
          <w:szCs w:val="24"/>
        </w:rPr>
        <w:t xml:space="preserve">   (должность)        </w:t>
      </w:r>
      <w:r w:rsidR="00CF4676">
        <w:rPr>
          <w:rFonts w:ascii="Times New Roman" w:hAnsi="Times New Roman" w:cs="Times New Roman"/>
          <w:sz w:val="24"/>
          <w:szCs w:val="24"/>
        </w:rPr>
        <w:t xml:space="preserve">            </w:t>
      </w:r>
      <w:r w:rsidRPr="00576279">
        <w:rPr>
          <w:rFonts w:ascii="Times New Roman" w:hAnsi="Times New Roman" w:cs="Times New Roman"/>
          <w:sz w:val="24"/>
          <w:szCs w:val="24"/>
        </w:rPr>
        <w:t xml:space="preserve"> (подпись)                 </w:t>
      </w:r>
      <w:r w:rsidR="00CF4676">
        <w:rPr>
          <w:rFonts w:ascii="Times New Roman" w:hAnsi="Times New Roman" w:cs="Times New Roman"/>
          <w:sz w:val="24"/>
          <w:szCs w:val="24"/>
        </w:rPr>
        <w:t xml:space="preserve">                  </w:t>
      </w:r>
      <w:r w:rsidRPr="00576279">
        <w:rPr>
          <w:rFonts w:ascii="Times New Roman" w:hAnsi="Times New Roman" w:cs="Times New Roman"/>
          <w:sz w:val="24"/>
          <w:szCs w:val="24"/>
        </w:rPr>
        <w:t xml:space="preserve"> (Ф.И.О.)</w:t>
      </w:r>
    </w:p>
    <w:p w:rsidR="00F46BC9" w:rsidRPr="00576279" w:rsidRDefault="00F46BC9" w:rsidP="00F46BC9">
      <w:pPr>
        <w:pStyle w:val="ConsPlusNonformat"/>
        <w:jc w:val="both"/>
        <w:rPr>
          <w:rFonts w:ascii="Times New Roman" w:hAnsi="Times New Roman" w:cs="Times New Roman"/>
          <w:sz w:val="24"/>
          <w:szCs w:val="24"/>
        </w:rPr>
      </w:pPr>
    </w:p>
    <w:p w:rsidR="00F46BC9" w:rsidRPr="00576279" w:rsidRDefault="00F46BC9" w:rsidP="00F46BC9">
      <w:pPr>
        <w:pStyle w:val="ConsPlusNonformat"/>
        <w:jc w:val="both"/>
        <w:rPr>
          <w:rFonts w:ascii="Times New Roman" w:hAnsi="Times New Roman" w:cs="Times New Roman"/>
          <w:sz w:val="24"/>
          <w:szCs w:val="24"/>
        </w:rPr>
      </w:pPr>
      <w:r w:rsidRPr="00576279">
        <w:rPr>
          <w:rFonts w:ascii="Times New Roman" w:hAnsi="Times New Roman" w:cs="Times New Roman"/>
          <w:sz w:val="24"/>
          <w:szCs w:val="24"/>
        </w:rPr>
        <w:t>М.П.</w:t>
      </w: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F20102" w:rsidRDefault="00F20102" w:rsidP="00F46BC9">
      <w:pPr>
        <w:sectPr w:rsidR="00F20102" w:rsidSect="0093592A">
          <w:pgSz w:w="11906" w:h="16838"/>
          <w:pgMar w:top="568" w:right="850" w:bottom="1134" w:left="1701" w:header="708" w:footer="708" w:gutter="0"/>
          <w:cols w:space="708"/>
          <w:docGrid w:linePitch="360"/>
        </w:sectPr>
      </w:pPr>
    </w:p>
    <w:p w:rsidR="00F46BC9" w:rsidRPr="00576279" w:rsidRDefault="00F46BC9" w:rsidP="00F46BC9">
      <w:pPr>
        <w:pStyle w:val="ConsPlusNormal"/>
        <w:jc w:val="right"/>
        <w:outlineLvl w:val="1"/>
        <w:rPr>
          <w:rFonts w:ascii="Times New Roman" w:hAnsi="Times New Roman" w:cs="Times New Roman"/>
          <w:sz w:val="24"/>
          <w:szCs w:val="24"/>
        </w:rPr>
      </w:pPr>
      <w:r w:rsidRPr="00576279">
        <w:rPr>
          <w:rFonts w:ascii="Times New Roman" w:hAnsi="Times New Roman" w:cs="Times New Roman"/>
          <w:sz w:val="24"/>
          <w:szCs w:val="24"/>
        </w:rPr>
        <w:lastRenderedPageBreak/>
        <w:t>Приложение N 2</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к Административному регламенту</w:t>
      </w:r>
    </w:p>
    <w:p w:rsidR="00CF4676" w:rsidRPr="00CF4676" w:rsidRDefault="00CF4676" w:rsidP="00CF4676">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Главного государственного управления </w:t>
      </w:r>
    </w:p>
    <w:p w:rsidR="00CF4676" w:rsidRPr="00CF4676" w:rsidRDefault="00CF4676" w:rsidP="00CF4676">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сельского хозяйства и государственного</w:t>
      </w:r>
    </w:p>
    <w:p w:rsidR="00F46BC9" w:rsidRPr="00576279" w:rsidRDefault="00CF4676" w:rsidP="00CF4676">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 технического надзора Псковской</w:t>
      </w:r>
      <w:r>
        <w:rPr>
          <w:rFonts w:ascii="Times New Roman" w:hAnsi="Times New Roman" w:cs="Times New Roman"/>
          <w:sz w:val="28"/>
          <w:szCs w:val="28"/>
        </w:rPr>
        <w:t xml:space="preserve"> </w:t>
      </w:r>
      <w:r w:rsidR="00F46BC9" w:rsidRPr="00576279">
        <w:rPr>
          <w:rFonts w:ascii="Times New Roman" w:hAnsi="Times New Roman" w:cs="Times New Roman"/>
          <w:sz w:val="24"/>
          <w:szCs w:val="24"/>
        </w:rPr>
        <w:t>области</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по предоставлению государственной услуги</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"Выдача племенных свидетельств</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 xml:space="preserve">на </w:t>
      </w:r>
      <w:r w:rsidR="0016753D" w:rsidRPr="00576279">
        <w:rPr>
          <w:rFonts w:ascii="Times New Roman" w:hAnsi="Times New Roman" w:cs="Times New Roman"/>
          <w:sz w:val="24"/>
          <w:szCs w:val="24"/>
        </w:rPr>
        <w:t>племенн</w:t>
      </w:r>
      <w:r w:rsidR="0016753D">
        <w:rPr>
          <w:rFonts w:ascii="Times New Roman" w:hAnsi="Times New Roman" w:cs="Times New Roman"/>
          <w:sz w:val="24"/>
          <w:szCs w:val="24"/>
        </w:rPr>
        <w:t>ых</w:t>
      </w:r>
      <w:r w:rsidR="0016753D" w:rsidRPr="00576279">
        <w:rPr>
          <w:rFonts w:ascii="Times New Roman" w:hAnsi="Times New Roman" w:cs="Times New Roman"/>
          <w:sz w:val="24"/>
          <w:szCs w:val="24"/>
        </w:rPr>
        <w:t xml:space="preserve"> животн</w:t>
      </w:r>
      <w:r w:rsidR="0016753D">
        <w:rPr>
          <w:rFonts w:ascii="Times New Roman" w:hAnsi="Times New Roman" w:cs="Times New Roman"/>
          <w:sz w:val="24"/>
          <w:szCs w:val="24"/>
        </w:rPr>
        <w:t>ых</w:t>
      </w:r>
      <w:r w:rsidRPr="00576279">
        <w:rPr>
          <w:rFonts w:ascii="Times New Roman" w:hAnsi="Times New Roman" w:cs="Times New Roman"/>
          <w:sz w:val="24"/>
          <w:szCs w:val="24"/>
        </w:rPr>
        <w:t>"</w:t>
      </w: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4F0005" w:rsidRDefault="0016753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Начальнику Главного государственного </w:t>
      </w:r>
    </w:p>
    <w:p w:rsidR="004F0005" w:rsidRDefault="0016753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управления сельского хозяйства </w:t>
      </w:r>
    </w:p>
    <w:p w:rsidR="004F0005" w:rsidRDefault="0016753D">
      <w:pPr>
        <w:pStyle w:val="ConsPlusNormal"/>
        <w:jc w:val="right"/>
        <w:rPr>
          <w:rFonts w:ascii="Times New Roman" w:hAnsi="Times New Roman" w:cs="Times New Roman"/>
          <w:sz w:val="24"/>
          <w:szCs w:val="24"/>
        </w:rPr>
      </w:pPr>
      <w:r>
        <w:rPr>
          <w:rFonts w:ascii="Times New Roman" w:hAnsi="Times New Roman" w:cs="Times New Roman"/>
          <w:sz w:val="24"/>
          <w:szCs w:val="24"/>
        </w:rPr>
        <w:t>и государственного технического</w:t>
      </w:r>
    </w:p>
    <w:p w:rsidR="004F0005" w:rsidRDefault="0016753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надзора Псковской области</w:t>
      </w:r>
    </w:p>
    <w:p w:rsidR="0016753D" w:rsidRDefault="0016753D" w:rsidP="0016753D">
      <w:pPr>
        <w:jc w:val="right"/>
        <w:rPr>
          <w:sz w:val="28"/>
          <w:szCs w:val="28"/>
        </w:rPr>
      </w:pPr>
    </w:p>
    <w:p w:rsidR="0016753D" w:rsidRDefault="0016753D" w:rsidP="0016753D">
      <w:pPr>
        <w:jc w:val="right"/>
      </w:pPr>
      <w:r>
        <w:rPr>
          <w:color w:val="000000"/>
          <w:sz w:val="28"/>
          <w:szCs w:val="28"/>
        </w:rPr>
        <w:t>«_____» _____________ 20____г.</w:t>
      </w:r>
    </w:p>
    <w:p w:rsidR="0016753D" w:rsidRDefault="0016753D" w:rsidP="0016753D">
      <w:pPr>
        <w:jc w:val="right"/>
      </w:pPr>
    </w:p>
    <w:p w:rsidR="0016753D" w:rsidRDefault="0016753D" w:rsidP="0016753D">
      <w:pPr>
        <w:jc w:val="right"/>
      </w:pPr>
    </w:p>
    <w:p w:rsidR="006915FE" w:rsidRDefault="0016753D">
      <w:pPr>
        <w:jc w:val="center"/>
        <w:rPr>
          <w:color w:val="000000"/>
          <w:sz w:val="28"/>
          <w:szCs w:val="28"/>
        </w:rPr>
      </w:pPr>
      <w:r>
        <w:rPr>
          <w:color w:val="000000"/>
          <w:sz w:val="28"/>
          <w:szCs w:val="28"/>
        </w:rPr>
        <w:t>Опись</w:t>
      </w:r>
    </w:p>
    <w:p w:rsidR="004F0005" w:rsidRDefault="0016753D">
      <w:pPr>
        <w:jc w:val="center"/>
        <w:rPr>
          <w:color w:val="000000"/>
          <w:sz w:val="28"/>
          <w:szCs w:val="28"/>
        </w:rPr>
      </w:pPr>
      <w:r>
        <w:rPr>
          <w:color w:val="000000"/>
          <w:sz w:val="28"/>
          <w:szCs w:val="28"/>
        </w:rPr>
        <w:t>животных для выдачи племенных свидетельств</w:t>
      </w:r>
    </w:p>
    <w:p w:rsidR="004F0005" w:rsidRDefault="0016753D">
      <w:pPr>
        <w:jc w:val="center"/>
        <w:rPr>
          <w:color w:val="000000"/>
          <w:sz w:val="20"/>
        </w:rPr>
      </w:pPr>
      <w:r>
        <w:rPr>
          <w:color w:val="000000"/>
          <w:sz w:val="28"/>
          <w:szCs w:val="28"/>
        </w:rPr>
        <w:t>в связи ____________________________________________________________</w:t>
      </w:r>
    </w:p>
    <w:p w:rsidR="006915FE" w:rsidRDefault="0016753D">
      <w:pPr>
        <w:jc w:val="center"/>
        <w:rPr>
          <w:sz w:val="20"/>
        </w:rPr>
      </w:pPr>
      <w:r>
        <w:rPr>
          <w:color w:val="000000"/>
          <w:sz w:val="20"/>
        </w:rPr>
        <w:t>(причина выдачи, отчуждения или иного перехода права собственности*)</w:t>
      </w:r>
    </w:p>
    <w:p w:rsidR="006915FE" w:rsidRDefault="006915FE">
      <w:pPr>
        <w:jc w:val="center"/>
        <w:rPr>
          <w:sz w:val="20"/>
        </w:rPr>
      </w:pPr>
    </w:p>
    <w:tbl>
      <w:tblPr>
        <w:tblW w:w="0" w:type="auto"/>
        <w:tblInd w:w="569" w:type="dxa"/>
        <w:tblLayout w:type="fixed"/>
        <w:tblCellMar>
          <w:top w:w="55" w:type="dxa"/>
          <w:left w:w="55" w:type="dxa"/>
          <w:bottom w:w="55" w:type="dxa"/>
          <w:right w:w="55" w:type="dxa"/>
        </w:tblCellMar>
        <w:tblLook w:val="0000"/>
      </w:tblPr>
      <w:tblGrid>
        <w:gridCol w:w="1360"/>
        <w:gridCol w:w="1361"/>
        <w:gridCol w:w="1360"/>
        <w:gridCol w:w="1361"/>
        <w:gridCol w:w="1360"/>
        <w:gridCol w:w="1361"/>
        <w:gridCol w:w="1363"/>
      </w:tblGrid>
      <w:tr w:rsidR="0016753D" w:rsidTr="0016753D">
        <w:tc>
          <w:tcPr>
            <w:tcW w:w="1360" w:type="dxa"/>
            <w:tcBorders>
              <w:top w:val="single" w:sz="1" w:space="0" w:color="000000"/>
              <w:left w:val="single" w:sz="1" w:space="0" w:color="000000"/>
              <w:bottom w:val="single" w:sz="1" w:space="0" w:color="000000"/>
            </w:tcBorders>
            <w:shd w:val="clear" w:color="auto" w:fill="auto"/>
          </w:tcPr>
          <w:p w:rsidR="006915FE" w:rsidRDefault="0016753D">
            <w:pPr>
              <w:pStyle w:val="ac"/>
              <w:jc w:val="center"/>
              <w:rPr>
                <w:sz w:val="20"/>
              </w:rPr>
            </w:pPr>
            <w:r>
              <w:rPr>
                <w:sz w:val="20"/>
              </w:rPr>
              <w:t>Инвентарный номер</w:t>
            </w:r>
          </w:p>
        </w:tc>
        <w:tc>
          <w:tcPr>
            <w:tcW w:w="1361" w:type="dxa"/>
            <w:tcBorders>
              <w:top w:val="single" w:sz="1" w:space="0" w:color="000000"/>
              <w:left w:val="single" w:sz="1" w:space="0" w:color="000000"/>
              <w:bottom w:val="single" w:sz="1" w:space="0" w:color="000000"/>
            </w:tcBorders>
            <w:shd w:val="clear" w:color="auto" w:fill="auto"/>
          </w:tcPr>
          <w:p w:rsidR="006915FE" w:rsidRDefault="0016753D">
            <w:pPr>
              <w:pStyle w:val="ac"/>
              <w:jc w:val="center"/>
              <w:rPr>
                <w:sz w:val="20"/>
              </w:rPr>
            </w:pPr>
            <w:r>
              <w:rPr>
                <w:sz w:val="20"/>
              </w:rPr>
              <w:t>Кличка</w:t>
            </w:r>
          </w:p>
        </w:tc>
        <w:tc>
          <w:tcPr>
            <w:tcW w:w="1360" w:type="dxa"/>
            <w:tcBorders>
              <w:top w:val="single" w:sz="1" w:space="0" w:color="000000"/>
              <w:left w:val="single" w:sz="1" w:space="0" w:color="000000"/>
              <w:bottom w:val="single" w:sz="1" w:space="0" w:color="000000"/>
            </w:tcBorders>
            <w:shd w:val="clear" w:color="auto" w:fill="auto"/>
          </w:tcPr>
          <w:p w:rsidR="006915FE" w:rsidRDefault="0016753D">
            <w:pPr>
              <w:pStyle w:val="ac"/>
              <w:jc w:val="center"/>
              <w:rPr>
                <w:sz w:val="20"/>
              </w:rPr>
            </w:pPr>
            <w:proofErr w:type="spellStart"/>
            <w:proofErr w:type="gramStart"/>
            <w:r>
              <w:rPr>
                <w:sz w:val="20"/>
              </w:rPr>
              <w:t>Половоз-растная</w:t>
            </w:r>
            <w:proofErr w:type="spellEnd"/>
            <w:proofErr w:type="gramEnd"/>
            <w:r>
              <w:rPr>
                <w:sz w:val="20"/>
              </w:rPr>
              <w:t xml:space="preserve"> группа</w:t>
            </w:r>
          </w:p>
        </w:tc>
        <w:tc>
          <w:tcPr>
            <w:tcW w:w="1361" w:type="dxa"/>
            <w:tcBorders>
              <w:top w:val="single" w:sz="1" w:space="0" w:color="000000"/>
              <w:left w:val="single" w:sz="1" w:space="0" w:color="000000"/>
              <w:bottom w:val="single" w:sz="1" w:space="0" w:color="000000"/>
            </w:tcBorders>
            <w:shd w:val="clear" w:color="auto" w:fill="auto"/>
          </w:tcPr>
          <w:p w:rsidR="006915FE" w:rsidRDefault="0016753D">
            <w:pPr>
              <w:pStyle w:val="ac"/>
              <w:jc w:val="center"/>
              <w:rPr>
                <w:sz w:val="20"/>
              </w:rPr>
            </w:pPr>
            <w:r>
              <w:rPr>
                <w:sz w:val="20"/>
              </w:rPr>
              <w:t>Дата рождения</w:t>
            </w:r>
          </w:p>
        </w:tc>
        <w:tc>
          <w:tcPr>
            <w:tcW w:w="1360" w:type="dxa"/>
            <w:tcBorders>
              <w:top w:val="single" w:sz="1" w:space="0" w:color="000000"/>
              <w:left w:val="single" w:sz="1" w:space="0" w:color="000000"/>
              <w:bottom w:val="single" w:sz="1" w:space="0" w:color="000000"/>
            </w:tcBorders>
            <w:shd w:val="clear" w:color="auto" w:fill="auto"/>
          </w:tcPr>
          <w:p w:rsidR="006915FE" w:rsidRDefault="0016753D">
            <w:pPr>
              <w:pStyle w:val="ac"/>
              <w:jc w:val="center"/>
              <w:rPr>
                <w:sz w:val="20"/>
              </w:rPr>
            </w:pPr>
            <w:r>
              <w:rPr>
                <w:sz w:val="20"/>
              </w:rPr>
              <w:t>Дата продажи</w:t>
            </w:r>
          </w:p>
        </w:tc>
        <w:tc>
          <w:tcPr>
            <w:tcW w:w="1361" w:type="dxa"/>
            <w:tcBorders>
              <w:top w:val="single" w:sz="1" w:space="0" w:color="000000"/>
              <w:left w:val="single" w:sz="1" w:space="0" w:color="000000"/>
              <w:bottom w:val="single" w:sz="1" w:space="0" w:color="000000"/>
            </w:tcBorders>
            <w:shd w:val="clear" w:color="auto" w:fill="auto"/>
          </w:tcPr>
          <w:p w:rsidR="006915FE" w:rsidRDefault="0016753D">
            <w:pPr>
              <w:pStyle w:val="ac"/>
              <w:jc w:val="center"/>
              <w:rPr>
                <w:sz w:val="20"/>
              </w:rPr>
            </w:pPr>
            <w:r>
              <w:rPr>
                <w:sz w:val="20"/>
              </w:rPr>
              <w:t xml:space="preserve">Живой вес при продаже, </w:t>
            </w:r>
            <w:proofErr w:type="gramStart"/>
            <w:r>
              <w:rPr>
                <w:sz w:val="20"/>
              </w:rPr>
              <w:t>кг</w:t>
            </w:r>
            <w:proofErr w:type="gramEnd"/>
          </w:p>
        </w:tc>
        <w:tc>
          <w:tcPr>
            <w:tcW w:w="1363" w:type="dxa"/>
            <w:tcBorders>
              <w:top w:val="single" w:sz="1" w:space="0" w:color="000000"/>
              <w:left w:val="single" w:sz="1" w:space="0" w:color="000000"/>
              <w:bottom w:val="single" w:sz="1" w:space="0" w:color="000000"/>
              <w:right w:val="single" w:sz="1" w:space="0" w:color="000000"/>
            </w:tcBorders>
            <w:shd w:val="clear" w:color="auto" w:fill="auto"/>
          </w:tcPr>
          <w:p w:rsidR="006915FE" w:rsidRDefault="0016753D">
            <w:pPr>
              <w:pStyle w:val="ac"/>
              <w:jc w:val="center"/>
            </w:pPr>
            <w:r>
              <w:rPr>
                <w:sz w:val="20"/>
              </w:rPr>
              <w:t>Наименование и юридический адрес организаци</w:t>
            </w:r>
            <w:proofErr w:type="gramStart"/>
            <w:r>
              <w:rPr>
                <w:sz w:val="20"/>
              </w:rPr>
              <w:t>и-</w:t>
            </w:r>
            <w:proofErr w:type="gramEnd"/>
            <w:r>
              <w:rPr>
                <w:sz w:val="20"/>
              </w:rPr>
              <w:t xml:space="preserve"> покупателя</w:t>
            </w:r>
          </w:p>
        </w:tc>
      </w:tr>
      <w:tr w:rsidR="0016753D" w:rsidTr="0016753D">
        <w:tc>
          <w:tcPr>
            <w:tcW w:w="1360"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1"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0"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1"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0"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1"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3" w:type="dxa"/>
            <w:tcBorders>
              <w:left w:val="single" w:sz="1" w:space="0" w:color="000000"/>
              <w:bottom w:val="single" w:sz="1" w:space="0" w:color="000000"/>
              <w:right w:val="single" w:sz="1" w:space="0" w:color="000000"/>
            </w:tcBorders>
            <w:shd w:val="clear" w:color="auto" w:fill="auto"/>
          </w:tcPr>
          <w:p w:rsidR="006915FE" w:rsidRDefault="006915FE">
            <w:pPr>
              <w:pStyle w:val="ac"/>
              <w:snapToGrid w:val="0"/>
              <w:jc w:val="center"/>
              <w:rPr>
                <w:sz w:val="20"/>
              </w:rPr>
            </w:pPr>
          </w:p>
        </w:tc>
      </w:tr>
      <w:tr w:rsidR="0016753D" w:rsidTr="0016753D">
        <w:tc>
          <w:tcPr>
            <w:tcW w:w="1360"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1"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0"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1"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0"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1"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3" w:type="dxa"/>
            <w:tcBorders>
              <w:left w:val="single" w:sz="1" w:space="0" w:color="000000"/>
              <w:bottom w:val="single" w:sz="1" w:space="0" w:color="000000"/>
              <w:right w:val="single" w:sz="1" w:space="0" w:color="000000"/>
            </w:tcBorders>
            <w:shd w:val="clear" w:color="auto" w:fill="auto"/>
          </w:tcPr>
          <w:p w:rsidR="006915FE" w:rsidRDefault="006915FE">
            <w:pPr>
              <w:pStyle w:val="ac"/>
              <w:snapToGrid w:val="0"/>
              <w:jc w:val="center"/>
              <w:rPr>
                <w:sz w:val="20"/>
              </w:rPr>
            </w:pPr>
          </w:p>
        </w:tc>
      </w:tr>
      <w:tr w:rsidR="0016753D" w:rsidTr="0016753D">
        <w:tc>
          <w:tcPr>
            <w:tcW w:w="1360"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1"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0"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1"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0"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1" w:type="dxa"/>
            <w:tcBorders>
              <w:left w:val="single" w:sz="1" w:space="0" w:color="000000"/>
              <w:bottom w:val="single" w:sz="1" w:space="0" w:color="000000"/>
            </w:tcBorders>
            <w:shd w:val="clear" w:color="auto" w:fill="auto"/>
          </w:tcPr>
          <w:p w:rsidR="006915FE" w:rsidRDefault="006915FE">
            <w:pPr>
              <w:pStyle w:val="ac"/>
              <w:snapToGrid w:val="0"/>
              <w:jc w:val="center"/>
              <w:rPr>
                <w:sz w:val="20"/>
              </w:rPr>
            </w:pPr>
          </w:p>
        </w:tc>
        <w:tc>
          <w:tcPr>
            <w:tcW w:w="1363" w:type="dxa"/>
            <w:tcBorders>
              <w:left w:val="single" w:sz="1" w:space="0" w:color="000000"/>
              <w:bottom w:val="single" w:sz="1" w:space="0" w:color="000000"/>
              <w:right w:val="single" w:sz="1" w:space="0" w:color="000000"/>
            </w:tcBorders>
            <w:shd w:val="clear" w:color="auto" w:fill="auto"/>
          </w:tcPr>
          <w:p w:rsidR="006915FE" w:rsidRDefault="006915FE">
            <w:pPr>
              <w:pStyle w:val="ac"/>
              <w:snapToGrid w:val="0"/>
              <w:jc w:val="center"/>
              <w:rPr>
                <w:sz w:val="20"/>
              </w:rPr>
            </w:pPr>
          </w:p>
        </w:tc>
      </w:tr>
    </w:tbl>
    <w:p w:rsidR="006915FE" w:rsidRDefault="006915FE">
      <w:pPr>
        <w:jc w:val="center"/>
        <w:rPr>
          <w:sz w:val="20"/>
        </w:rPr>
      </w:pPr>
    </w:p>
    <w:p w:rsidR="006915FE" w:rsidRDefault="006915FE">
      <w:pPr>
        <w:jc w:val="center"/>
        <w:rPr>
          <w:sz w:val="20"/>
        </w:rPr>
      </w:pPr>
    </w:p>
    <w:p w:rsidR="006915FE" w:rsidRDefault="006915FE">
      <w:pPr>
        <w:jc w:val="center"/>
        <w:rPr>
          <w:sz w:val="20"/>
        </w:rPr>
      </w:pPr>
    </w:p>
    <w:p w:rsidR="006915FE" w:rsidRDefault="006915FE">
      <w:pPr>
        <w:jc w:val="center"/>
        <w:rPr>
          <w:sz w:val="20"/>
        </w:rPr>
      </w:pPr>
    </w:p>
    <w:p w:rsidR="006915FE" w:rsidRDefault="006915FE">
      <w:pPr>
        <w:jc w:val="center"/>
        <w:rPr>
          <w:sz w:val="20"/>
        </w:rPr>
      </w:pPr>
    </w:p>
    <w:p w:rsidR="006915FE" w:rsidRDefault="006915FE">
      <w:pPr>
        <w:jc w:val="center"/>
        <w:rPr>
          <w:sz w:val="20"/>
        </w:rPr>
      </w:pPr>
    </w:p>
    <w:p w:rsidR="004F0005" w:rsidRDefault="0016753D">
      <w:pPr>
        <w:jc w:val="center"/>
        <w:rPr>
          <w:color w:val="000000"/>
          <w:sz w:val="20"/>
        </w:rPr>
      </w:pPr>
      <w:r>
        <w:rPr>
          <w:color w:val="000000"/>
          <w:sz w:val="28"/>
          <w:szCs w:val="28"/>
        </w:rPr>
        <w:t>______________________                   ____________           _________________</w:t>
      </w:r>
    </w:p>
    <w:p w:rsidR="004F0005" w:rsidRDefault="0016753D">
      <w:pPr>
        <w:jc w:val="center"/>
        <w:rPr>
          <w:color w:val="000000"/>
          <w:sz w:val="20"/>
        </w:rPr>
      </w:pPr>
      <w:r>
        <w:rPr>
          <w:color w:val="000000"/>
          <w:sz w:val="20"/>
        </w:rPr>
        <w:t>Руководитель организации                                                 подпись                                               ФИО</w:t>
      </w:r>
    </w:p>
    <w:p w:rsidR="004F0005" w:rsidRDefault="0016753D">
      <w:pPr>
        <w:rPr>
          <w:sz w:val="20"/>
        </w:rPr>
      </w:pPr>
      <w:r>
        <w:rPr>
          <w:color w:val="000000"/>
          <w:sz w:val="20"/>
        </w:rPr>
        <w:t xml:space="preserve">                          (или уполномоченное лицо)</w:t>
      </w:r>
    </w:p>
    <w:p w:rsidR="004F0005" w:rsidRDefault="004F0005">
      <w:pPr>
        <w:jc w:val="center"/>
        <w:rPr>
          <w:sz w:val="20"/>
        </w:rPr>
      </w:pPr>
    </w:p>
    <w:p w:rsidR="004F0005" w:rsidRDefault="0016753D">
      <w:pPr>
        <w:rPr>
          <w:sz w:val="20"/>
        </w:rPr>
      </w:pPr>
      <w:r>
        <w:rPr>
          <w:color w:val="000000"/>
          <w:sz w:val="20"/>
        </w:rPr>
        <w:t xml:space="preserve">        МП</w:t>
      </w:r>
    </w:p>
    <w:p w:rsidR="00154258" w:rsidRDefault="00154258" w:rsidP="00F20102">
      <w:pPr>
        <w:pStyle w:val="ConsPlusNonformat"/>
        <w:jc w:val="both"/>
        <w:rPr>
          <w:rFonts w:ascii="Times New Roman" w:hAnsi="Times New Roman" w:cs="Times New Roman"/>
          <w:sz w:val="24"/>
          <w:szCs w:val="24"/>
        </w:rPr>
      </w:pPr>
    </w:p>
    <w:p w:rsidR="00154258" w:rsidRDefault="00154258" w:rsidP="00F20102">
      <w:pPr>
        <w:pStyle w:val="ConsPlusNonformat"/>
        <w:jc w:val="both"/>
        <w:rPr>
          <w:rFonts w:ascii="Times New Roman" w:hAnsi="Times New Roman" w:cs="Times New Roman"/>
          <w:sz w:val="24"/>
          <w:szCs w:val="24"/>
        </w:rPr>
      </w:pPr>
    </w:p>
    <w:p w:rsidR="00154258" w:rsidRDefault="00154258" w:rsidP="00F20102">
      <w:pPr>
        <w:pStyle w:val="ConsPlusNonformat"/>
        <w:jc w:val="both"/>
        <w:rPr>
          <w:rFonts w:ascii="Times New Roman" w:hAnsi="Times New Roman" w:cs="Times New Roman"/>
          <w:sz w:val="24"/>
          <w:szCs w:val="24"/>
        </w:rPr>
      </w:pPr>
    </w:p>
    <w:p w:rsidR="00154258" w:rsidRDefault="00154258" w:rsidP="00F20102">
      <w:pPr>
        <w:pStyle w:val="ConsPlusNonformat"/>
        <w:jc w:val="both"/>
        <w:rPr>
          <w:rFonts w:ascii="Times New Roman" w:hAnsi="Times New Roman" w:cs="Times New Roman"/>
          <w:sz w:val="24"/>
          <w:szCs w:val="24"/>
        </w:rPr>
      </w:pPr>
    </w:p>
    <w:p w:rsidR="00154258" w:rsidRDefault="00154258" w:rsidP="00F20102">
      <w:pPr>
        <w:pStyle w:val="ConsPlusNonformat"/>
        <w:jc w:val="both"/>
        <w:rPr>
          <w:rFonts w:ascii="Times New Roman" w:hAnsi="Times New Roman" w:cs="Times New Roman"/>
          <w:sz w:val="24"/>
          <w:szCs w:val="24"/>
        </w:rPr>
      </w:pPr>
    </w:p>
    <w:p w:rsidR="00154258" w:rsidRDefault="00154258" w:rsidP="00F20102">
      <w:pPr>
        <w:pStyle w:val="ConsPlusNonformat"/>
        <w:jc w:val="both"/>
        <w:rPr>
          <w:rFonts w:ascii="Times New Roman" w:hAnsi="Times New Roman" w:cs="Times New Roman"/>
          <w:sz w:val="24"/>
          <w:szCs w:val="24"/>
        </w:rPr>
      </w:pPr>
    </w:p>
    <w:p w:rsidR="00154258" w:rsidRDefault="00154258" w:rsidP="00F20102">
      <w:pPr>
        <w:pStyle w:val="ConsPlusNonformat"/>
        <w:jc w:val="both"/>
        <w:rPr>
          <w:rFonts w:ascii="Times New Roman" w:hAnsi="Times New Roman" w:cs="Times New Roman"/>
          <w:sz w:val="24"/>
          <w:szCs w:val="24"/>
        </w:rPr>
      </w:pPr>
    </w:p>
    <w:p w:rsidR="00154258" w:rsidRDefault="00154258" w:rsidP="00F20102">
      <w:pPr>
        <w:pStyle w:val="ConsPlusNonformat"/>
        <w:jc w:val="both"/>
        <w:rPr>
          <w:rFonts w:ascii="Times New Roman" w:hAnsi="Times New Roman" w:cs="Times New Roman"/>
          <w:sz w:val="24"/>
          <w:szCs w:val="24"/>
        </w:rPr>
      </w:pPr>
    </w:p>
    <w:p w:rsidR="00154258" w:rsidRDefault="00154258" w:rsidP="00F20102">
      <w:pPr>
        <w:pStyle w:val="ConsPlusNonformat"/>
        <w:jc w:val="both"/>
        <w:rPr>
          <w:rFonts w:ascii="Times New Roman" w:hAnsi="Times New Roman" w:cs="Times New Roman"/>
          <w:sz w:val="24"/>
          <w:szCs w:val="24"/>
        </w:rPr>
      </w:pPr>
    </w:p>
    <w:p w:rsidR="00F20102" w:rsidRPr="00576279" w:rsidRDefault="00F20102" w:rsidP="00F20102">
      <w:pPr>
        <w:pStyle w:val="ConsPlusNonformat"/>
        <w:jc w:val="both"/>
        <w:rPr>
          <w:rFonts w:ascii="Times New Roman" w:hAnsi="Times New Roman" w:cs="Times New Roman"/>
          <w:sz w:val="24"/>
          <w:szCs w:val="24"/>
        </w:rPr>
      </w:pPr>
    </w:p>
    <w:p w:rsidR="00F20102" w:rsidRPr="00576279" w:rsidRDefault="00F20102" w:rsidP="00F20102">
      <w:pPr>
        <w:pStyle w:val="ConsPlusNormal"/>
        <w:jc w:val="both"/>
        <w:rPr>
          <w:rFonts w:ascii="Times New Roman" w:hAnsi="Times New Roman" w:cs="Times New Roman"/>
          <w:sz w:val="24"/>
          <w:szCs w:val="24"/>
        </w:rPr>
      </w:pPr>
    </w:p>
    <w:p w:rsidR="00F46BC9" w:rsidRPr="00576279" w:rsidRDefault="005B7636" w:rsidP="00F20102">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r w:rsidR="00F46BC9" w:rsidRPr="00576279">
        <w:rPr>
          <w:rFonts w:ascii="Times New Roman" w:hAnsi="Times New Roman" w:cs="Times New Roman"/>
          <w:sz w:val="24"/>
          <w:szCs w:val="24"/>
        </w:rPr>
        <w:lastRenderedPageBreak/>
        <w:t>Приложение N 3</w:t>
      </w:r>
    </w:p>
    <w:p w:rsidR="00F46BC9" w:rsidRPr="00576279" w:rsidRDefault="00F46BC9" w:rsidP="00F20102">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к Административному регламенту</w:t>
      </w:r>
    </w:p>
    <w:p w:rsidR="001D643C" w:rsidRPr="00CF4676" w:rsidRDefault="001D643C" w:rsidP="001D643C">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Главного государственного управления </w:t>
      </w:r>
    </w:p>
    <w:p w:rsidR="001D643C" w:rsidRPr="00CF4676" w:rsidRDefault="001D643C" w:rsidP="001D643C">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сельского хозяйства и государственного</w:t>
      </w:r>
    </w:p>
    <w:p w:rsidR="001D643C" w:rsidRPr="00576279" w:rsidRDefault="001D643C" w:rsidP="001D643C">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 технического надзора Псковской</w:t>
      </w:r>
      <w:r>
        <w:rPr>
          <w:rFonts w:ascii="Times New Roman" w:hAnsi="Times New Roman" w:cs="Times New Roman"/>
          <w:sz w:val="28"/>
          <w:szCs w:val="28"/>
        </w:rPr>
        <w:t xml:space="preserve"> </w:t>
      </w:r>
      <w:r w:rsidRPr="00576279">
        <w:rPr>
          <w:rFonts w:ascii="Times New Roman" w:hAnsi="Times New Roman" w:cs="Times New Roman"/>
          <w:sz w:val="24"/>
          <w:szCs w:val="24"/>
        </w:rPr>
        <w:t>области</w:t>
      </w:r>
    </w:p>
    <w:p w:rsidR="001D643C" w:rsidRPr="00576279" w:rsidRDefault="001D643C" w:rsidP="001D643C">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по предоставлению государственной услуги</w:t>
      </w:r>
    </w:p>
    <w:p w:rsidR="001D643C" w:rsidRPr="00576279" w:rsidRDefault="001D643C" w:rsidP="001D643C">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"Выдача племенных свидетельств</w:t>
      </w:r>
    </w:p>
    <w:p w:rsidR="001D643C" w:rsidRPr="00576279" w:rsidRDefault="001D643C" w:rsidP="001D643C">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 xml:space="preserve">на </w:t>
      </w:r>
      <w:r w:rsidR="0016753D" w:rsidRPr="00576279">
        <w:rPr>
          <w:rFonts w:ascii="Times New Roman" w:hAnsi="Times New Roman" w:cs="Times New Roman"/>
          <w:sz w:val="24"/>
          <w:szCs w:val="24"/>
        </w:rPr>
        <w:t>племенн</w:t>
      </w:r>
      <w:r w:rsidR="0016753D">
        <w:rPr>
          <w:rFonts w:ascii="Times New Roman" w:hAnsi="Times New Roman" w:cs="Times New Roman"/>
          <w:sz w:val="24"/>
          <w:szCs w:val="24"/>
        </w:rPr>
        <w:t>ых</w:t>
      </w:r>
      <w:r w:rsidR="0016753D" w:rsidRPr="00576279">
        <w:rPr>
          <w:rFonts w:ascii="Times New Roman" w:hAnsi="Times New Roman" w:cs="Times New Roman"/>
          <w:sz w:val="24"/>
          <w:szCs w:val="24"/>
        </w:rPr>
        <w:t xml:space="preserve"> </w:t>
      </w:r>
      <w:r w:rsidRPr="00576279">
        <w:rPr>
          <w:rFonts w:ascii="Times New Roman" w:hAnsi="Times New Roman" w:cs="Times New Roman"/>
          <w:sz w:val="24"/>
          <w:szCs w:val="24"/>
        </w:rPr>
        <w:t>животн</w:t>
      </w:r>
      <w:r w:rsidR="0016753D">
        <w:rPr>
          <w:rFonts w:ascii="Times New Roman" w:hAnsi="Times New Roman" w:cs="Times New Roman"/>
          <w:sz w:val="24"/>
          <w:szCs w:val="24"/>
        </w:rPr>
        <w:t>ых</w:t>
      </w:r>
      <w:r w:rsidRPr="00576279">
        <w:rPr>
          <w:rFonts w:ascii="Times New Roman" w:hAnsi="Times New Roman" w:cs="Times New Roman"/>
          <w:sz w:val="24"/>
          <w:szCs w:val="24"/>
        </w:rPr>
        <w:t>"</w:t>
      </w:r>
    </w:p>
    <w:p w:rsidR="00F46BC9" w:rsidRPr="00576279" w:rsidRDefault="00F46BC9" w:rsidP="001D643C">
      <w:pPr>
        <w:pStyle w:val="ConsPlusNormal"/>
        <w:jc w:val="right"/>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bookmarkStart w:id="13" w:name="P591"/>
      <w:bookmarkEnd w:id="13"/>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1D643C" w:rsidRPr="00576279" w:rsidRDefault="001D643C" w:rsidP="001D643C">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БЛОК-СХЕМА</w:t>
      </w:r>
    </w:p>
    <w:p w:rsidR="001D643C" w:rsidRPr="00576279" w:rsidRDefault="001D643C" w:rsidP="001D643C">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ПРЕДОСТАВЛЕНИЯ ГОСУДАРСТВЕННОЙ УСЛУГИ</w:t>
      </w:r>
    </w:p>
    <w:p w:rsidR="001D643C" w:rsidRDefault="001D643C" w:rsidP="001D643C">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 xml:space="preserve">"ВЫДАЧА ПЛЕМЕННЫХ СВИДЕТЕЛЬСТВ НА </w:t>
      </w:r>
      <w:r w:rsidR="00DC5E3B" w:rsidRPr="00576279">
        <w:rPr>
          <w:rFonts w:ascii="Times New Roman" w:hAnsi="Times New Roman" w:cs="Times New Roman"/>
          <w:sz w:val="24"/>
          <w:szCs w:val="24"/>
        </w:rPr>
        <w:t>ПЛЕМЕНН</w:t>
      </w:r>
      <w:r w:rsidR="00DC5E3B">
        <w:rPr>
          <w:rFonts w:ascii="Times New Roman" w:hAnsi="Times New Roman" w:cs="Times New Roman"/>
          <w:sz w:val="24"/>
          <w:szCs w:val="24"/>
        </w:rPr>
        <w:t>ЫХ</w:t>
      </w:r>
      <w:r w:rsidR="00DC5E3B" w:rsidRPr="00576279">
        <w:rPr>
          <w:rFonts w:ascii="Times New Roman" w:hAnsi="Times New Roman" w:cs="Times New Roman"/>
          <w:sz w:val="24"/>
          <w:szCs w:val="24"/>
        </w:rPr>
        <w:t xml:space="preserve"> ЖИВОТН</w:t>
      </w:r>
      <w:r w:rsidR="00DC5E3B">
        <w:rPr>
          <w:rFonts w:ascii="Times New Roman" w:hAnsi="Times New Roman" w:cs="Times New Roman"/>
          <w:sz w:val="24"/>
          <w:szCs w:val="24"/>
        </w:rPr>
        <w:t>ЫХ</w:t>
      </w:r>
      <w:r w:rsidRPr="00576279">
        <w:rPr>
          <w:rFonts w:ascii="Times New Roman" w:hAnsi="Times New Roman" w:cs="Times New Roman"/>
          <w:sz w:val="24"/>
          <w:szCs w:val="24"/>
        </w:rPr>
        <w:t>"</w:t>
      </w:r>
    </w:p>
    <w:p w:rsidR="00DC5E3B" w:rsidRDefault="00DC5E3B" w:rsidP="001D643C">
      <w:pPr>
        <w:pStyle w:val="ConsPlusNormal"/>
        <w:jc w:val="center"/>
        <w:rPr>
          <w:rFonts w:ascii="Times New Roman" w:hAnsi="Times New Roman" w:cs="Times New Roman"/>
          <w:sz w:val="24"/>
          <w:szCs w:val="24"/>
        </w:rPr>
      </w:pPr>
    </w:p>
    <w:p w:rsidR="00DC5E3B" w:rsidRDefault="004F0005" w:rsidP="001D643C">
      <w:pPr>
        <w:pStyle w:val="ConsPlusNormal"/>
        <w:jc w:val="center"/>
        <w:rPr>
          <w:rFonts w:ascii="Times New Roman" w:hAnsi="Times New Roman" w:cs="Times New Roman"/>
          <w:sz w:val="24"/>
          <w:szCs w:val="24"/>
        </w:rPr>
      </w:pPr>
      <w:r>
        <w:rPr>
          <w:rFonts w:ascii="Times New Roman" w:hAnsi="Times New Roman" w:cs="Times New Roman"/>
          <w:noProof/>
          <w:sz w:val="24"/>
          <w:szCs w:val="24"/>
          <w:lang w:eastAsia="en-US"/>
        </w:rPr>
        <w:pict>
          <v:shapetype id="_x0000_t202" coordsize="21600,21600" o:spt="202" path="m,l,21600r21600,l21600,xe">
            <v:stroke joinstyle="miter"/>
            <v:path gradientshapeok="t" o:connecttype="rect"/>
          </v:shapetype>
          <v:shape id="_x0000_s1028" type="#_x0000_t202" style="position:absolute;left:0;text-align:left;margin-left:0;margin-top:0;width:180.55pt;height:156.95pt;z-index:1;mso-width-percent:400;mso-height-percent:200;mso-position-horizontal:center;mso-width-percent:400;mso-height-percent:200;mso-width-relative:margin;mso-height-relative:margin">
            <v:textbox style="mso-fit-shape-to-text:t">
              <w:txbxContent>
                <w:p w:rsidR="00DC5E3B" w:rsidRDefault="00DC5E3B">
                  <w:r>
                    <w:t>Заявление о предоставлении услуги</w:t>
                  </w:r>
                </w:p>
              </w:txbxContent>
            </v:textbox>
          </v:shape>
        </w:pict>
      </w:r>
    </w:p>
    <w:p w:rsidR="00DC5E3B" w:rsidRDefault="004F0005" w:rsidP="001D643C">
      <w:pPr>
        <w:pStyle w:val="ConsPlusNormal"/>
        <w:jc w:val="center"/>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31" type="#_x0000_t32" style="position:absolute;left:0;text-align:left;margin-left:129.85pt;margin-top:8.35pt;width:50.1pt;height:28.7pt;flip:x;z-index:2" o:connectortype="straight">
            <v:stroke endarrow="block"/>
          </v:shape>
        </w:pict>
      </w:r>
    </w:p>
    <w:p w:rsidR="00DC5E3B" w:rsidRDefault="00DC5E3B" w:rsidP="001D643C">
      <w:pPr>
        <w:pStyle w:val="ConsPlusNormal"/>
        <w:jc w:val="center"/>
        <w:rPr>
          <w:rFonts w:ascii="Times New Roman" w:hAnsi="Times New Roman" w:cs="Times New Roman"/>
          <w:sz w:val="24"/>
          <w:szCs w:val="24"/>
        </w:rPr>
      </w:pPr>
    </w:p>
    <w:p w:rsidR="00DC5E3B" w:rsidRDefault="004F0005" w:rsidP="001D643C">
      <w:pPr>
        <w:pStyle w:val="ConsPlusNormal"/>
        <w:jc w:val="center"/>
        <w:rPr>
          <w:rFonts w:ascii="Times New Roman" w:hAnsi="Times New Roman" w:cs="Times New Roman"/>
          <w:sz w:val="24"/>
          <w:szCs w:val="24"/>
        </w:rPr>
      </w:pPr>
      <w:r>
        <w:rPr>
          <w:rFonts w:ascii="Times New Roman" w:hAnsi="Times New Roman" w:cs="Times New Roman"/>
          <w:noProof/>
          <w:sz w:val="24"/>
          <w:szCs w:val="24"/>
          <w:lang w:eastAsia="en-US"/>
        </w:rPr>
        <w:pict>
          <v:shape id="_x0000_s1033" type="#_x0000_t202" style="position:absolute;left:0;text-align:left;margin-left:318.75pt;margin-top:.4pt;width:213.45pt;height:35.55pt;z-index:4;mso-width-percent:400;mso-height-percent:200;mso-width-percent:400;mso-height-percent:200;mso-width-relative:margin;mso-height-relative:margin">
            <v:textbox style="mso-fit-shape-to-text:t">
              <w:txbxContent>
                <w:p w:rsidR="004F0005" w:rsidRDefault="00647228">
                  <w:pPr>
                    <w:jc w:val="center"/>
                  </w:pPr>
                  <w:r>
                    <w:t>Регистрация заявления и внесение записи в Журнал учета заявлений</w:t>
                  </w:r>
                </w:p>
              </w:txbxContent>
            </v:textbox>
          </v:shape>
        </w:pict>
      </w:r>
      <w:r>
        <w:rPr>
          <w:rFonts w:ascii="Times New Roman" w:hAnsi="Times New Roman" w:cs="Times New Roman"/>
          <w:noProof/>
          <w:sz w:val="24"/>
          <w:szCs w:val="24"/>
          <w:lang w:eastAsia="en-US"/>
        </w:rPr>
        <w:pict>
          <v:shape id="_x0000_s1032" type="#_x0000_t202" style="position:absolute;left:0;text-align:left;margin-left:10.8pt;margin-top:9.45pt;width:213.45pt;height:21.75pt;z-index:3;mso-width-percent:400;mso-height-percent:200;mso-width-percent:400;mso-height-percent:200;mso-width-relative:margin;mso-height-relative:margin">
            <v:textbox style="mso-fit-shape-to-text:t">
              <w:txbxContent>
                <w:p w:rsidR="004F0005" w:rsidRDefault="00647228">
                  <w:pPr>
                    <w:jc w:val="center"/>
                  </w:pPr>
                  <w:r>
                    <w:t>Прием заявления</w:t>
                  </w:r>
                </w:p>
              </w:txbxContent>
            </v:textbox>
          </v:shape>
        </w:pict>
      </w:r>
    </w:p>
    <w:p w:rsidR="00DC5E3B" w:rsidRDefault="004F0005" w:rsidP="001D643C">
      <w:pPr>
        <w:pStyle w:val="ConsPlusNormal"/>
        <w:jc w:val="center"/>
        <w:rPr>
          <w:rFonts w:ascii="Times New Roman" w:hAnsi="Times New Roman" w:cs="Times New Roman"/>
          <w:sz w:val="24"/>
          <w:szCs w:val="24"/>
        </w:rPr>
      </w:pPr>
      <w:r>
        <w:rPr>
          <w:rFonts w:ascii="Times New Roman" w:hAnsi="Times New Roman" w:cs="Times New Roman"/>
          <w:noProof/>
          <w:sz w:val="24"/>
          <w:szCs w:val="24"/>
        </w:rPr>
        <w:pict>
          <v:shape id="_x0000_s1034" type="#_x0000_t32" style="position:absolute;left:0;text-align:left;margin-left:224.65pt;margin-top:6.35pt;width:94.1pt;height:.5pt;flip:y;z-index:5" o:connectortype="straight">
            <v:stroke endarrow="block"/>
          </v:shape>
        </w:pict>
      </w:r>
    </w:p>
    <w:p w:rsidR="00DC5E3B" w:rsidRDefault="004F0005" w:rsidP="001D643C">
      <w:pPr>
        <w:pStyle w:val="ConsPlusNormal"/>
        <w:jc w:val="center"/>
        <w:rPr>
          <w:rFonts w:ascii="Times New Roman" w:hAnsi="Times New Roman" w:cs="Times New Roman"/>
          <w:sz w:val="24"/>
          <w:szCs w:val="24"/>
        </w:rPr>
      </w:pPr>
      <w:r>
        <w:rPr>
          <w:rFonts w:ascii="Times New Roman" w:hAnsi="Times New Roman" w:cs="Times New Roman"/>
          <w:noProof/>
          <w:sz w:val="24"/>
          <w:szCs w:val="24"/>
        </w:rPr>
        <w:pict>
          <v:shape id="_x0000_s1036" type="#_x0000_t32" style="position:absolute;left:0;text-align:left;margin-left:421.7pt;margin-top:8.75pt;width:0;height:26.15pt;z-index:7" o:connectortype="straight">
            <v:stroke endarrow="block"/>
          </v:shape>
        </w:pict>
      </w:r>
    </w:p>
    <w:p w:rsidR="00DC5E3B" w:rsidRPr="00576279" w:rsidRDefault="00DC5E3B" w:rsidP="001D643C">
      <w:pPr>
        <w:pStyle w:val="ConsPlusNormal"/>
        <w:jc w:val="center"/>
        <w:rPr>
          <w:rFonts w:ascii="Times New Roman" w:hAnsi="Times New Roman" w:cs="Times New Roman"/>
          <w:sz w:val="24"/>
          <w:szCs w:val="24"/>
        </w:rPr>
      </w:pPr>
    </w:p>
    <w:p w:rsidR="004F0005" w:rsidRDefault="004F0005">
      <w:pPr>
        <w:pStyle w:val="ConsPlusNonformat"/>
        <w:jc w:val="right"/>
        <w:rPr>
          <w:rFonts w:ascii="Times New Roman" w:hAnsi="Times New Roman" w:cs="Times New Roman"/>
          <w:sz w:val="24"/>
          <w:szCs w:val="24"/>
        </w:rPr>
      </w:pPr>
      <w:r>
        <w:rPr>
          <w:rFonts w:ascii="Times New Roman" w:hAnsi="Times New Roman" w:cs="Times New Roman"/>
          <w:noProof/>
          <w:sz w:val="24"/>
          <w:szCs w:val="24"/>
          <w:lang w:eastAsia="en-US"/>
        </w:rPr>
        <w:pict>
          <v:shape id="_x0000_s1040" type="#_x0000_t202" style="position:absolute;left:0;text-align:left;margin-left:27.2pt;margin-top:12.65pt;width:213.45pt;height:53.95pt;z-index:10;mso-width-percent:400;mso-height-percent:200;mso-width-percent:400;mso-height-percent:200;mso-width-relative:margin;mso-height-relative:margin">
            <v:textbox style="mso-fit-shape-to-text:t">
              <w:txbxContent>
                <w:p w:rsidR="004F0005" w:rsidRDefault="005F2911">
                  <w:pPr>
                    <w:jc w:val="center"/>
                    <w:rPr>
                      <w:sz w:val="20"/>
                      <w:szCs w:val="20"/>
                    </w:rPr>
                  </w:pPr>
                  <w:r w:rsidRPr="005F2911">
                    <w:rPr>
                      <w:sz w:val="20"/>
                      <w:szCs w:val="20"/>
                    </w:rPr>
                    <w:t>Выявление соответствия перечня представленных документов, установленных согласно подпункту «а» пункта 6 раздела 2 Административного регламента</w:t>
                  </w:r>
                </w:p>
              </w:txbxContent>
            </v:textbox>
          </v:shape>
        </w:pict>
      </w:r>
      <w:r>
        <w:rPr>
          <w:rFonts w:ascii="Times New Roman" w:hAnsi="Times New Roman" w:cs="Times New Roman"/>
          <w:noProof/>
          <w:sz w:val="24"/>
          <w:szCs w:val="24"/>
          <w:lang w:eastAsia="en-US"/>
        </w:rPr>
        <w:pict>
          <v:shape id="_x0000_s1035" type="#_x0000_t202" style="position:absolute;left:0;text-align:left;margin-left:319.15pt;margin-top:7.35pt;width:213.45pt;height:21.75pt;z-index:6;mso-width-percent:400;mso-height-percent:200;mso-width-percent:400;mso-height-percent:200;mso-width-relative:margin;mso-height-relative:margin">
            <v:textbox style="mso-fit-shape-to-text:t">
              <w:txbxContent>
                <w:p w:rsidR="00647228" w:rsidRDefault="00647228">
                  <w:r>
                    <w:t xml:space="preserve">Направление на рассмотрение </w:t>
                  </w:r>
                </w:p>
              </w:txbxContent>
            </v:textbox>
          </v:shape>
        </w:pict>
      </w:r>
    </w:p>
    <w:p w:rsidR="00476655" w:rsidRDefault="00476655" w:rsidP="001D643C">
      <w:pPr>
        <w:pStyle w:val="ConsPlusNonformat"/>
        <w:jc w:val="both"/>
        <w:rPr>
          <w:rFonts w:ascii="Times New Roman" w:hAnsi="Times New Roman" w:cs="Times New Roman"/>
          <w:sz w:val="24"/>
          <w:szCs w:val="24"/>
        </w:rPr>
      </w:pPr>
    </w:p>
    <w:p w:rsidR="00476655" w:rsidRDefault="004F0005" w:rsidP="001D643C">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47" type="#_x0000_t85" style="position:absolute;left:0;text-align:left;margin-left:14.55pt;margin-top:9.4pt;width:13.05pt;height:76.85pt;z-index:14"/>
        </w:pict>
      </w:r>
      <w:r>
        <w:rPr>
          <w:rFonts w:ascii="Times New Roman" w:hAnsi="Times New Roman" w:cs="Times New Roman"/>
          <w:noProof/>
          <w:sz w:val="24"/>
          <w:szCs w:val="24"/>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45" type="#_x0000_t86" style="position:absolute;left:0;text-align:left;margin-left:241.05pt;margin-top:9.4pt;width:20.6pt;height:72.5pt;z-index:12"/>
        </w:pict>
      </w:r>
      <w:r>
        <w:rPr>
          <w:rFonts w:ascii="Times New Roman" w:hAnsi="Times New Roman" w:cs="Times New Roman"/>
          <w:noProof/>
          <w:sz w:val="24"/>
          <w:szCs w:val="24"/>
        </w:rPr>
        <w:pict>
          <v:shape id="_x0000_s1039" type="#_x0000_t32" style="position:absolute;left:0;text-align:left;margin-left:421.7pt;margin-top:1.9pt;width:0;height:26.1pt;z-index:9" o:connectortype="straight">
            <v:stroke endarrow="block"/>
          </v:shape>
        </w:pict>
      </w:r>
    </w:p>
    <w:p w:rsidR="00476655" w:rsidRDefault="00476655" w:rsidP="001D643C">
      <w:pPr>
        <w:pStyle w:val="ConsPlusNonformat"/>
        <w:jc w:val="both"/>
        <w:rPr>
          <w:rFonts w:ascii="Times New Roman" w:hAnsi="Times New Roman" w:cs="Times New Roman"/>
          <w:sz w:val="24"/>
          <w:szCs w:val="24"/>
        </w:rPr>
      </w:pPr>
    </w:p>
    <w:p w:rsidR="004F0005" w:rsidRDefault="004F0005">
      <w:pPr>
        <w:pStyle w:val="ConsPlusNonformat"/>
        <w:jc w:val="right"/>
        <w:rPr>
          <w:rFonts w:ascii="Times New Roman" w:hAnsi="Times New Roman" w:cs="Times New Roman"/>
          <w:sz w:val="24"/>
          <w:szCs w:val="24"/>
        </w:rPr>
      </w:pPr>
      <w:r>
        <w:rPr>
          <w:rFonts w:ascii="Times New Roman" w:hAnsi="Times New Roman" w:cs="Times New Roman"/>
          <w:noProof/>
          <w:sz w:val="24"/>
          <w:szCs w:val="24"/>
        </w:rPr>
        <w:pict>
          <v:shape id="_x0000_s1046" type="#_x0000_t32" style="position:absolute;left:0;text-align:left;margin-left:261.65pt;margin-top:11.8pt;width:57.5pt;height:0;flip:x;z-index:13" o:connectortype="straight">
            <v:stroke endarrow="block"/>
          </v:shape>
        </w:pict>
      </w:r>
      <w:r>
        <w:rPr>
          <w:rFonts w:ascii="Times New Roman" w:hAnsi="Times New Roman" w:cs="Times New Roman"/>
          <w:noProof/>
          <w:sz w:val="24"/>
          <w:szCs w:val="24"/>
          <w:lang w:eastAsia="en-US"/>
        </w:rPr>
        <w:pict>
          <v:shape id="_x0000_s1038" type="#_x0000_t202" style="position:absolute;left:0;text-align:left;margin-left:318.75pt;margin-top:.4pt;width:213.45pt;height:21.75pt;z-index:8;mso-width-percent:400;mso-height-percent:200;mso-width-percent:400;mso-height-percent:200;mso-width-relative:margin;mso-height-relative:margin">
            <v:textbox style="mso-fit-shape-to-text:t">
              <w:txbxContent>
                <w:p w:rsidR="004F0005" w:rsidRDefault="00647228">
                  <w:pPr>
                    <w:jc w:val="center"/>
                  </w:pPr>
                  <w:r>
                    <w:t>Рассмотрение заявлений</w:t>
                  </w:r>
                </w:p>
              </w:txbxContent>
            </v:textbox>
          </v:shape>
        </w:pict>
      </w:r>
    </w:p>
    <w:p w:rsidR="00DC5E3B" w:rsidRDefault="00DC5E3B" w:rsidP="001D643C">
      <w:pPr>
        <w:pStyle w:val="ConsPlusNonformat"/>
        <w:jc w:val="both"/>
        <w:rPr>
          <w:rFonts w:ascii="Times New Roman" w:hAnsi="Times New Roman" w:cs="Times New Roman"/>
          <w:sz w:val="24"/>
          <w:szCs w:val="24"/>
        </w:rPr>
      </w:pPr>
    </w:p>
    <w:p w:rsidR="00DC5E3B" w:rsidRDefault="004F0005" w:rsidP="001D643C">
      <w:pPr>
        <w:pStyle w:val="ConsPlusNonformat"/>
        <w:jc w:val="both"/>
        <w:rPr>
          <w:rFonts w:ascii="Times New Roman" w:hAnsi="Times New Roman" w:cs="Times New Roman"/>
          <w:sz w:val="24"/>
          <w:szCs w:val="24"/>
        </w:rPr>
      </w:pPr>
      <w:r>
        <w:rPr>
          <w:rFonts w:ascii="Times New Roman" w:hAnsi="Times New Roman" w:cs="Times New Roman"/>
          <w:noProof/>
          <w:sz w:val="24"/>
          <w:szCs w:val="24"/>
          <w:lang w:eastAsia="en-US"/>
        </w:rPr>
        <w:pict>
          <v:shape id="_x0000_s1041" type="#_x0000_t202" style="position:absolute;left:0;text-align:left;margin-left:27.2pt;margin-top:3.85pt;width:213.45pt;height:42.45pt;z-index:11;mso-width-percent:400;mso-height-percent:200;mso-width-percent:400;mso-height-percent:200;mso-width-relative:margin;mso-height-relative:margin">
            <v:textbox style="mso-fit-shape-to-text:t">
              <w:txbxContent>
                <w:p w:rsidR="004F0005" w:rsidRDefault="005F2911">
                  <w:pPr>
                    <w:jc w:val="center"/>
                    <w:rPr>
                      <w:sz w:val="20"/>
                      <w:szCs w:val="20"/>
                    </w:rPr>
                  </w:pPr>
                  <w:r w:rsidRPr="005F2911">
                    <w:rPr>
                      <w:sz w:val="20"/>
                      <w:szCs w:val="20"/>
                    </w:rPr>
                    <w:t>Выявление отсутствия или наличия оснований для отказа в предоставлении государственной услуги</w:t>
                  </w:r>
                </w:p>
              </w:txbxContent>
            </v:textbox>
          </v:shape>
        </w:pict>
      </w:r>
    </w:p>
    <w:p w:rsidR="00DC5E3B" w:rsidRDefault="00DC5E3B" w:rsidP="001D643C">
      <w:pPr>
        <w:pStyle w:val="ConsPlusNonformat"/>
        <w:jc w:val="both"/>
        <w:rPr>
          <w:rFonts w:ascii="Times New Roman" w:hAnsi="Times New Roman" w:cs="Times New Roman"/>
          <w:sz w:val="24"/>
          <w:szCs w:val="24"/>
        </w:rPr>
      </w:pPr>
    </w:p>
    <w:p w:rsidR="00DC5E3B" w:rsidRDefault="004F0005" w:rsidP="001D643C">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shape id="_x0000_s1053" type="#_x0000_t32" style="position:absolute;left:0;text-align:left;margin-left:19.9pt;margin-top:3.45pt;width:0;height:38.45pt;z-index:18" o:connectortype="straight"/>
        </w:pict>
      </w:r>
    </w:p>
    <w:p w:rsidR="00DC5E3B" w:rsidRDefault="00DC5E3B" w:rsidP="001D643C">
      <w:pPr>
        <w:pStyle w:val="ConsPlusNonformat"/>
        <w:jc w:val="both"/>
        <w:rPr>
          <w:rFonts w:ascii="Times New Roman" w:hAnsi="Times New Roman" w:cs="Times New Roman"/>
          <w:sz w:val="24"/>
          <w:szCs w:val="24"/>
        </w:rPr>
      </w:pPr>
    </w:p>
    <w:p w:rsidR="009F7F0C" w:rsidRDefault="009F7F0C" w:rsidP="001D643C">
      <w:pPr>
        <w:pStyle w:val="ConsPlusNonformat"/>
        <w:jc w:val="both"/>
        <w:rPr>
          <w:rFonts w:ascii="Times New Roman" w:hAnsi="Times New Roman" w:cs="Times New Roman"/>
          <w:sz w:val="24"/>
          <w:szCs w:val="24"/>
        </w:rPr>
      </w:pPr>
    </w:p>
    <w:p w:rsidR="009F7F0C" w:rsidRDefault="004F0005" w:rsidP="001D643C">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shape id="_x0000_s1056" type="#_x0000_t32" style="position:absolute;left:0;text-align:left;margin-left:281.1pt;margin-top:.5pt;width:0;height:14.15pt;z-index:20" o:connectortype="straight">
            <v:stroke endarrow="block"/>
          </v:shape>
        </w:pict>
      </w:r>
      <w:r>
        <w:rPr>
          <w:rFonts w:ascii="Times New Roman" w:hAnsi="Times New Roman" w:cs="Times New Roman"/>
          <w:noProof/>
          <w:sz w:val="24"/>
          <w:szCs w:val="24"/>
        </w:rPr>
        <w:pict>
          <v:shape id="_x0000_s1055" type="#_x0000_t32" style="position:absolute;left:0;text-align:left;margin-left:20.35pt;margin-top:.5pt;width:260.75pt;height:0;z-index:19" o:connectortype="straight"/>
        </w:pict>
      </w:r>
    </w:p>
    <w:p w:rsidR="009F7F0C" w:rsidRDefault="004F0005" w:rsidP="001D643C">
      <w:pPr>
        <w:pStyle w:val="ConsPlusNonformat"/>
        <w:jc w:val="both"/>
        <w:rPr>
          <w:rFonts w:ascii="Times New Roman" w:hAnsi="Times New Roman" w:cs="Times New Roman"/>
          <w:sz w:val="24"/>
          <w:szCs w:val="24"/>
        </w:rPr>
      </w:pPr>
      <w:r>
        <w:rPr>
          <w:rFonts w:ascii="Times New Roman" w:hAnsi="Times New Roman" w:cs="Times New Roman"/>
          <w:noProof/>
          <w:sz w:val="24"/>
          <w:szCs w:val="24"/>
          <w:lang w:eastAsia="en-US"/>
        </w:rPr>
        <w:pict>
          <v:shape id="_x0000_s1049" type="#_x0000_t202" style="position:absolute;left:0;text-align:left;margin-left:227.95pt;margin-top:1.25pt;width:103pt;height:35.55pt;z-index:16;mso-height-percent:200;mso-height-percent:200;mso-width-relative:margin;mso-height-relative:margin">
            <v:textbox style="mso-fit-shape-to-text:t">
              <w:txbxContent>
                <w:p w:rsidR="004F0005" w:rsidRDefault="0057608A">
                  <w:pPr>
                    <w:jc w:val="center"/>
                  </w:pPr>
                  <w:r>
                    <w:t>Принятие</w:t>
                  </w:r>
                </w:p>
                <w:p w:rsidR="004F0005" w:rsidRDefault="0057608A">
                  <w:pPr>
                    <w:jc w:val="center"/>
                  </w:pPr>
                  <w:r>
                    <w:t>решения</w:t>
                  </w:r>
                </w:p>
              </w:txbxContent>
            </v:textbox>
          </v:shape>
        </w:pict>
      </w:r>
    </w:p>
    <w:p w:rsidR="009F7F0C" w:rsidRDefault="004F0005" w:rsidP="001D643C">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shape id="_x0000_s1057" type="#_x0000_t32" style="position:absolute;left:0;text-align:left;margin-left:169.55pt;margin-top:12.3pt;width:58.4pt;height:0;flip:x;z-index:21" o:connectortype="straight">
            <v:stroke endarrow="block"/>
          </v:shape>
        </w:pict>
      </w:r>
      <w:r>
        <w:rPr>
          <w:rFonts w:ascii="Times New Roman" w:hAnsi="Times New Roman" w:cs="Times New Roman"/>
          <w:noProof/>
          <w:sz w:val="24"/>
          <w:szCs w:val="24"/>
        </w:rPr>
        <w:pict>
          <v:shape id="_x0000_s1058" type="#_x0000_t32" style="position:absolute;left:0;text-align:left;margin-left:330.95pt;margin-top:12.3pt;width:69.75pt;height:0;z-index:22" o:connectortype="straight">
            <v:stroke endarrow="block"/>
          </v:shape>
        </w:pict>
      </w:r>
      <w:r>
        <w:rPr>
          <w:rFonts w:ascii="Times New Roman" w:hAnsi="Times New Roman" w:cs="Times New Roman"/>
          <w:noProof/>
          <w:sz w:val="24"/>
          <w:szCs w:val="24"/>
          <w:lang w:eastAsia="en-US"/>
        </w:rPr>
        <w:pict>
          <v:shape id="_x0000_s1050" type="#_x0000_t202" style="position:absolute;left:0;text-align:left;margin-left:400.25pt;margin-top:.85pt;width:113.85pt;height:21.75pt;z-index:17;mso-height-percent:200;mso-height-percent:200;mso-width-relative:margin;mso-height-relative:margin">
            <v:textbox style="mso-fit-shape-to-text:t">
              <w:txbxContent>
                <w:p w:rsidR="004F0005" w:rsidRDefault="0057608A">
                  <w:pPr>
                    <w:jc w:val="center"/>
                  </w:pPr>
                  <w:r>
                    <w:t>Решение о выдаче</w:t>
                  </w:r>
                </w:p>
              </w:txbxContent>
            </v:textbox>
          </v:shape>
        </w:pict>
      </w:r>
      <w:r>
        <w:rPr>
          <w:rFonts w:ascii="Times New Roman" w:hAnsi="Times New Roman" w:cs="Times New Roman"/>
          <w:noProof/>
          <w:sz w:val="24"/>
          <w:szCs w:val="24"/>
          <w:lang w:eastAsia="en-US"/>
        </w:rPr>
        <w:pict>
          <v:shape id="_x0000_s1048" type="#_x0000_t202" style="position:absolute;left:0;text-align:left;margin-left:28.4pt;margin-top:.85pt;width:140.75pt;height:21.75pt;z-index:15;mso-height-percent:200;mso-height-percent:200;mso-width-relative:margin;mso-height-relative:margin">
            <v:textbox style="mso-fit-shape-to-text:t">
              <w:txbxContent>
                <w:p w:rsidR="004F0005" w:rsidRDefault="0057608A">
                  <w:pPr>
                    <w:jc w:val="center"/>
                  </w:pPr>
                  <w:r>
                    <w:t>Решение об отказе</w:t>
                  </w:r>
                </w:p>
              </w:txbxContent>
            </v:textbox>
          </v:shape>
        </w:pict>
      </w:r>
    </w:p>
    <w:p w:rsidR="009F7F0C" w:rsidRDefault="004F0005" w:rsidP="001D643C">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shape id="_x0000_s1062" type="#_x0000_t32" style="position:absolute;left:0;text-align:left;margin-left:456.25pt;margin-top:9.2pt;width:0;height:24.3pt;z-index:26" o:connectortype="straight">
            <v:stroke endarrow="block"/>
          </v:shape>
        </w:pict>
      </w:r>
      <w:r>
        <w:rPr>
          <w:rFonts w:ascii="Times New Roman" w:hAnsi="Times New Roman" w:cs="Times New Roman"/>
          <w:noProof/>
          <w:sz w:val="24"/>
          <w:szCs w:val="24"/>
        </w:rPr>
        <w:pict>
          <v:shape id="_x0000_s1061" type="#_x0000_t32" style="position:absolute;left:0;text-align:left;margin-left:95.75pt;margin-top:9.2pt;width:.5pt;height:26.3pt;z-index:25" o:connectortype="straight">
            <v:stroke endarrow="block"/>
          </v:shape>
        </w:pict>
      </w:r>
    </w:p>
    <w:p w:rsidR="009F7F0C" w:rsidRDefault="009F7F0C" w:rsidP="001D643C">
      <w:pPr>
        <w:pStyle w:val="ConsPlusNonformat"/>
        <w:jc w:val="both"/>
        <w:rPr>
          <w:rFonts w:ascii="Times New Roman" w:hAnsi="Times New Roman" w:cs="Times New Roman"/>
          <w:sz w:val="24"/>
          <w:szCs w:val="24"/>
        </w:rPr>
      </w:pPr>
    </w:p>
    <w:p w:rsidR="009F7F0C" w:rsidRDefault="004F0005" w:rsidP="001D643C">
      <w:pPr>
        <w:pStyle w:val="ConsPlusNonformat"/>
        <w:jc w:val="both"/>
        <w:rPr>
          <w:rFonts w:ascii="Times New Roman" w:hAnsi="Times New Roman" w:cs="Times New Roman"/>
          <w:sz w:val="24"/>
          <w:szCs w:val="24"/>
        </w:rPr>
      </w:pPr>
      <w:r>
        <w:rPr>
          <w:rFonts w:ascii="Times New Roman" w:hAnsi="Times New Roman" w:cs="Times New Roman"/>
          <w:noProof/>
          <w:sz w:val="24"/>
          <w:szCs w:val="24"/>
          <w:lang w:eastAsia="en-US"/>
        </w:rPr>
        <w:pict>
          <v:shape id="_x0000_s1059" type="#_x0000_t202" style="position:absolute;left:0;text-align:left;margin-left:28.8pt;margin-top:7.9pt;width:144.05pt;height:21.75pt;z-index:23;mso-height-percent:200;mso-height-percent:200;mso-width-relative:margin;mso-height-relative:margin">
            <v:textbox style="mso-fit-shape-to-text:t">
              <w:txbxContent>
                <w:p w:rsidR="004F0005" w:rsidRDefault="000E2BDC">
                  <w:pPr>
                    <w:jc w:val="center"/>
                  </w:pPr>
                  <w:r>
                    <w:t>Уведомление заявителя</w:t>
                  </w:r>
                </w:p>
              </w:txbxContent>
            </v:textbox>
          </v:shape>
        </w:pict>
      </w:r>
      <w:r>
        <w:rPr>
          <w:rFonts w:ascii="Times New Roman" w:hAnsi="Times New Roman" w:cs="Times New Roman"/>
          <w:noProof/>
          <w:sz w:val="24"/>
          <w:szCs w:val="24"/>
          <w:lang w:eastAsia="en-US"/>
        </w:rPr>
        <w:pict>
          <v:shape id="_x0000_s1060" type="#_x0000_t202" style="position:absolute;left:0;text-align:left;margin-left:394.05pt;margin-top:5.45pt;width:132.65pt;height:35.55pt;z-index:24;mso-height-percent:200;mso-height-percent:200;mso-width-relative:margin;mso-height-relative:margin">
            <v:textbox style="mso-fit-shape-to-text:t">
              <w:txbxContent>
                <w:p w:rsidR="004F0005" w:rsidRDefault="000E2BDC">
                  <w:pPr>
                    <w:jc w:val="center"/>
                  </w:pPr>
                  <w:r>
                    <w:t xml:space="preserve">Выдача </w:t>
                  </w:r>
                  <w:proofErr w:type="gramStart"/>
                  <w:r>
                    <w:t>племенного</w:t>
                  </w:r>
                  <w:proofErr w:type="gramEnd"/>
                </w:p>
                <w:p w:rsidR="004F0005" w:rsidRDefault="000E2BDC">
                  <w:pPr>
                    <w:jc w:val="center"/>
                  </w:pPr>
                  <w:r>
                    <w:t>свидетельства</w:t>
                  </w:r>
                </w:p>
              </w:txbxContent>
            </v:textbox>
          </v:shape>
        </w:pict>
      </w:r>
    </w:p>
    <w:p w:rsidR="009F7F0C" w:rsidRDefault="009F7F0C" w:rsidP="001D643C">
      <w:pPr>
        <w:pStyle w:val="ConsPlusNonformat"/>
        <w:jc w:val="both"/>
        <w:rPr>
          <w:rFonts w:ascii="Times New Roman" w:hAnsi="Times New Roman" w:cs="Times New Roman"/>
          <w:sz w:val="24"/>
          <w:szCs w:val="24"/>
        </w:rPr>
      </w:pPr>
    </w:p>
    <w:p w:rsidR="001D643C" w:rsidRDefault="001D643C" w:rsidP="001D643C">
      <w:pPr>
        <w:pStyle w:val="ConsPlusNormal"/>
        <w:jc w:val="both"/>
        <w:rPr>
          <w:rFonts w:ascii="Times New Roman" w:hAnsi="Times New Roman" w:cs="Times New Roman"/>
          <w:sz w:val="24"/>
          <w:szCs w:val="24"/>
        </w:rPr>
      </w:pPr>
    </w:p>
    <w:p w:rsidR="0057608A" w:rsidRDefault="0057608A" w:rsidP="001D643C">
      <w:pPr>
        <w:pStyle w:val="ConsPlusNormal"/>
        <w:jc w:val="both"/>
        <w:rPr>
          <w:rFonts w:ascii="Times New Roman" w:hAnsi="Times New Roman" w:cs="Times New Roman"/>
          <w:sz w:val="24"/>
          <w:szCs w:val="24"/>
        </w:rPr>
      </w:pPr>
    </w:p>
    <w:p w:rsidR="0057608A" w:rsidRPr="00576279" w:rsidRDefault="0057608A" w:rsidP="001D643C">
      <w:pPr>
        <w:pStyle w:val="ConsPlusNormal"/>
        <w:jc w:val="both"/>
        <w:rPr>
          <w:rFonts w:ascii="Times New Roman" w:hAnsi="Times New Roman" w:cs="Times New Roman"/>
          <w:sz w:val="24"/>
          <w:szCs w:val="24"/>
        </w:rPr>
      </w:pPr>
    </w:p>
    <w:p w:rsidR="001D643C" w:rsidRPr="00576279" w:rsidRDefault="001D643C" w:rsidP="001D643C">
      <w:pPr>
        <w:pStyle w:val="ConsPlusNormal"/>
        <w:jc w:val="both"/>
        <w:rPr>
          <w:rFonts w:ascii="Times New Roman" w:hAnsi="Times New Roman" w:cs="Times New Roman"/>
          <w:sz w:val="24"/>
          <w:szCs w:val="24"/>
        </w:rPr>
      </w:pPr>
    </w:p>
    <w:p w:rsidR="001D643C" w:rsidRPr="00576279" w:rsidRDefault="001D643C" w:rsidP="001D643C">
      <w:pPr>
        <w:pStyle w:val="ConsPlusNormal"/>
        <w:jc w:val="both"/>
        <w:rPr>
          <w:rFonts w:ascii="Times New Roman" w:hAnsi="Times New Roman" w:cs="Times New Roman"/>
          <w:sz w:val="24"/>
          <w:szCs w:val="24"/>
        </w:rPr>
      </w:pPr>
    </w:p>
    <w:p w:rsidR="001D643C" w:rsidRPr="00576279" w:rsidRDefault="001D643C" w:rsidP="001D643C">
      <w:pPr>
        <w:pStyle w:val="ConsPlusNormal"/>
        <w:jc w:val="both"/>
        <w:rPr>
          <w:rFonts w:ascii="Times New Roman" w:hAnsi="Times New Roman" w:cs="Times New Roman"/>
          <w:sz w:val="24"/>
          <w:szCs w:val="24"/>
        </w:rPr>
      </w:pPr>
    </w:p>
    <w:p w:rsidR="00F46BC9" w:rsidRPr="00576279" w:rsidRDefault="001D643C" w:rsidP="00F46BC9">
      <w:pPr>
        <w:pStyle w:val="ConsPlusNormal"/>
        <w:jc w:val="both"/>
        <w:rPr>
          <w:rFonts w:ascii="Times New Roman" w:hAnsi="Times New Roman" w:cs="Times New Roman"/>
          <w:sz w:val="24"/>
          <w:szCs w:val="24"/>
        </w:rPr>
      </w:pPr>
      <w:r>
        <w:rPr>
          <w:rFonts w:ascii="Times New Roman" w:hAnsi="Times New Roman" w:cs="Times New Roman"/>
          <w:sz w:val="24"/>
          <w:szCs w:val="24"/>
        </w:rPr>
        <w:br w:type="page"/>
      </w:r>
    </w:p>
    <w:p w:rsidR="00F46BC9" w:rsidRPr="00576279" w:rsidRDefault="00F46BC9" w:rsidP="00F46BC9">
      <w:pPr>
        <w:pStyle w:val="ConsPlusNormal"/>
        <w:jc w:val="right"/>
        <w:outlineLvl w:val="1"/>
        <w:rPr>
          <w:rFonts w:ascii="Times New Roman" w:hAnsi="Times New Roman" w:cs="Times New Roman"/>
          <w:sz w:val="24"/>
          <w:szCs w:val="24"/>
        </w:rPr>
      </w:pPr>
      <w:r w:rsidRPr="00576279">
        <w:rPr>
          <w:rFonts w:ascii="Times New Roman" w:hAnsi="Times New Roman" w:cs="Times New Roman"/>
          <w:sz w:val="24"/>
          <w:szCs w:val="24"/>
        </w:rPr>
        <w:t>Приложение N 4</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к Административному регламенту</w:t>
      </w:r>
    </w:p>
    <w:p w:rsidR="001D643C" w:rsidRPr="00CF4676" w:rsidRDefault="001D643C" w:rsidP="001D643C">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Главного государственного управления </w:t>
      </w:r>
    </w:p>
    <w:p w:rsidR="001D643C" w:rsidRPr="00CF4676" w:rsidRDefault="001D643C" w:rsidP="001D643C">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сельского хозяйства и государственного</w:t>
      </w:r>
    </w:p>
    <w:p w:rsidR="00F46BC9" w:rsidRPr="00576279" w:rsidRDefault="001D643C" w:rsidP="001D643C">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 технического надзора Псковской</w:t>
      </w:r>
      <w:r w:rsidR="00F46BC9" w:rsidRPr="00576279">
        <w:rPr>
          <w:rFonts w:ascii="Times New Roman" w:hAnsi="Times New Roman" w:cs="Times New Roman"/>
          <w:sz w:val="24"/>
          <w:szCs w:val="24"/>
        </w:rPr>
        <w:t xml:space="preserve"> области</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по предоставлению государственной услуги</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"Выдача племенных свидетельств</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 xml:space="preserve">на </w:t>
      </w:r>
      <w:r w:rsidR="00337723" w:rsidRPr="00576279">
        <w:rPr>
          <w:rFonts w:ascii="Times New Roman" w:hAnsi="Times New Roman" w:cs="Times New Roman"/>
          <w:sz w:val="24"/>
          <w:szCs w:val="24"/>
        </w:rPr>
        <w:t>племенн</w:t>
      </w:r>
      <w:r w:rsidR="00337723">
        <w:rPr>
          <w:rFonts w:ascii="Times New Roman" w:hAnsi="Times New Roman" w:cs="Times New Roman"/>
          <w:sz w:val="24"/>
          <w:szCs w:val="24"/>
        </w:rPr>
        <w:t>ых</w:t>
      </w:r>
      <w:r w:rsidR="00337723" w:rsidRPr="00576279">
        <w:rPr>
          <w:rFonts w:ascii="Times New Roman" w:hAnsi="Times New Roman" w:cs="Times New Roman"/>
          <w:sz w:val="24"/>
          <w:szCs w:val="24"/>
        </w:rPr>
        <w:t xml:space="preserve"> животн</w:t>
      </w:r>
      <w:r w:rsidR="00337723">
        <w:rPr>
          <w:rFonts w:ascii="Times New Roman" w:hAnsi="Times New Roman" w:cs="Times New Roman"/>
          <w:sz w:val="24"/>
          <w:szCs w:val="24"/>
        </w:rPr>
        <w:t>ых</w:t>
      </w:r>
      <w:r w:rsidRPr="00576279">
        <w:rPr>
          <w:rFonts w:ascii="Times New Roman" w:hAnsi="Times New Roman" w:cs="Times New Roman"/>
          <w:sz w:val="24"/>
          <w:szCs w:val="24"/>
        </w:rPr>
        <w:t>"</w:t>
      </w: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bookmarkStart w:id="14" w:name="P847"/>
      <w:bookmarkEnd w:id="14"/>
    </w:p>
    <w:p w:rsidR="001D643C" w:rsidRPr="00576279" w:rsidRDefault="001D643C" w:rsidP="001D643C">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ЖУРНАЛ</w:t>
      </w:r>
    </w:p>
    <w:p w:rsidR="001D643C" w:rsidRPr="00576279" w:rsidRDefault="001D643C" w:rsidP="001D643C">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УЧЕТА ЗАЯВЛЕНИЙ О ПРЕДОСТАВЛЕНИИ ГОСУДАРСТВЕННОЙ УСЛУГИ</w:t>
      </w:r>
    </w:p>
    <w:p w:rsidR="001D643C" w:rsidRPr="00576279" w:rsidRDefault="001D643C" w:rsidP="001D643C">
      <w:pPr>
        <w:pStyle w:val="ConsPlusNormal"/>
        <w:jc w:val="both"/>
        <w:rPr>
          <w:rFonts w:ascii="Times New Roman" w:hAnsi="Times New Roman" w:cs="Times New Roman"/>
          <w:sz w:val="24"/>
          <w:szCs w:val="24"/>
        </w:rPr>
      </w:pPr>
    </w:p>
    <w:tbl>
      <w:tblPr>
        <w:tblW w:w="0" w:type="auto"/>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21"/>
        <w:gridCol w:w="1644"/>
        <w:gridCol w:w="1474"/>
        <w:gridCol w:w="2042"/>
        <w:gridCol w:w="2126"/>
      </w:tblGrid>
      <w:tr w:rsidR="001D643C" w:rsidRPr="00576279" w:rsidTr="00337723">
        <w:tc>
          <w:tcPr>
            <w:tcW w:w="2721" w:type="dxa"/>
            <w:vMerge w:val="restart"/>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Регистрационный номер, дата и время поступления заявления, способ получения заявления</w:t>
            </w:r>
          </w:p>
        </w:tc>
        <w:tc>
          <w:tcPr>
            <w:tcW w:w="1644" w:type="dxa"/>
            <w:vMerge w:val="restart"/>
          </w:tcPr>
          <w:p w:rsidR="001D643C" w:rsidRPr="00576279" w:rsidRDefault="001D643C" w:rsidP="005B7636">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Ф.И.О. должностного лица, принявшего заявление</w:t>
            </w:r>
            <w:r w:rsidR="00AD58AE" w:rsidRPr="00AD58AE">
              <w:rPr>
                <w:rFonts w:ascii="Times New Roman" w:hAnsi="Times New Roman" w:cs="Times New Roman"/>
                <w:sz w:val="24"/>
                <w:szCs w:val="24"/>
              </w:rPr>
              <w:t xml:space="preserve">  </w:t>
            </w:r>
            <w:r w:rsidRPr="00AD58AE">
              <w:rPr>
                <w:rFonts w:ascii="Times New Roman" w:hAnsi="Times New Roman" w:cs="Times New Roman"/>
                <w:sz w:val="20"/>
                <w:vertAlign w:val="superscript"/>
              </w:rPr>
              <w:t>&lt;1&gt;</w:t>
            </w:r>
          </w:p>
        </w:tc>
        <w:tc>
          <w:tcPr>
            <w:tcW w:w="1474" w:type="dxa"/>
            <w:vMerge w:val="restart"/>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 xml:space="preserve">Сведения о заявителе </w:t>
            </w:r>
            <w:r w:rsidRPr="00AD58AE">
              <w:rPr>
                <w:rFonts w:ascii="Times New Roman" w:hAnsi="Times New Roman" w:cs="Times New Roman"/>
                <w:sz w:val="24"/>
                <w:szCs w:val="24"/>
                <w:vertAlign w:val="superscript"/>
              </w:rPr>
              <w:t>&lt;2&gt;</w:t>
            </w:r>
          </w:p>
        </w:tc>
        <w:tc>
          <w:tcPr>
            <w:tcW w:w="4168" w:type="dxa"/>
            <w:gridSpan w:val="2"/>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Результаты рассмотрения</w:t>
            </w:r>
          </w:p>
        </w:tc>
      </w:tr>
      <w:tr w:rsidR="001D643C" w:rsidRPr="00576279" w:rsidTr="00337723">
        <w:tc>
          <w:tcPr>
            <w:tcW w:w="2721" w:type="dxa"/>
            <w:vMerge/>
          </w:tcPr>
          <w:p w:rsidR="001D643C" w:rsidRPr="00576279" w:rsidRDefault="001D643C" w:rsidP="002A7D1F"/>
        </w:tc>
        <w:tc>
          <w:tcPr>
            <w:tcW w:w="1644" w:type="dxa"/>
            <w:vMerge/>
          </w:tcPr>
          <w:p w:rsidR="001D643C" w:rsidRPr="00576279" w:rsidRDefault="001D643C" w:rsidP="002A7D1F"/>
        </w:tc>
        <w:tc>
          <w:tcPr>
            <w:tcW w:w="1474" w:type="dxa"/>
            <w:vMerge/>
          </w:tcPr>
          <w:p w:rsidR="001D643C" w:rsidRPr="00576279" w:rsidRDefault="001D643C" w:rsidP="002A7D1F"/>
        </w:tc>
        <w:tc>
          <w:tcPr>
            <w:tcW w:w="2042" w:type="dxa"/>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решение о предоставлении услуги</w:t>
            </w:r>
          </w:p>
        </w:tc>
        <w:tc>
          <w:tcPr>
            <w:tcW w:w="2126" w:type="dxa"/>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уведомление о невозможности предоставления услуги с указанием причин</w:t>
            </w:r>
          </w:p>
        </w:tc>
      </w:tr>
      <w:tr w:rsidR="001D643C" w:rsidRPr="00576279" w:rsidTr="00337723">
        <w:tc>
          <w:tcPr>
            <w:tcW w:w="2721" w:type="dxa"/>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1</w:t>
            </w:r>
          </w:p>
        </w:tc>
        <w:tc>
          <w:tcPr>
            <w:tcW w:w="1644" w:type="dxa"/>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2</w:t>
            </w:r>
          </w:p>
        </w:tc>
        <w:tc>
          <w:tcPr>
            <w:tcW w:w="1474" w:type="dxa"/>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3</w:t>
            </w:r>
          </w:p>
        </w:tc>
        <w:tc>
          <w:tcPr>
            <w:tcW w:w="2042" w:type="dxa"/>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4</w:t>
            </w:r>
          </w:p>
        </w:tc>
        <w:tc>
          <w:tcPr>
            <w:tcW w:w="2126" w:type="dxa"/>
          </w:tcPr>
          <w:p w:rsidR="001D643C" w:rsidRPr="00576279" w:rsidRDefault="001D643C" w:rsidP="002A7D1F">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5</w:t>
            </w:r>
          </w:p>
        </w:tc>
      </w:tr>
      <w:tr w:rsidR="001D643C" w:rsidRPr="00576279" w:rsidTr="00337723">
        <w:tc>
          <w:tcPr>
            <w:tcW w:w="2721" w:type="dxa"/>
          </w:tcPr>
          <w:p w:rsidR="001D643C" w:rsidRPr="00576279" w:rsidRDefault="001D643C" w:rsidP="002A7D1F">
            <w:pPr>
              <w:pStyle w:val="ConsPlusNormal"/>
              <w:rPr>
                <w:rFonts w:ascii="Times New Roman" w:hAnsi="Times New Roman" w:cs="Times New Roman"/>
                <w:sz w:val="24"/>
                <w:szCs w:val="24"/>
              </w:rPr>
            </w:pPr>
          </w:p>
        </w:tc>
        <w:tc>
          <w:tcPr>
            <w:tcW w:w="1644" w:type="dxa"/>
          </w:tcPr>
          <w:p w:rsidR="001D643C" w:rsidRPr="00576279" w:rsidRDefault="001D643C" w:rsidP="002A7D1F">
            <w:pPr>
              <w:pStyle w:val="ConsPlusNormal"/>
              <w:rPr>
                <w:rFonts w:ascii="Times New Roman" w:hAnsi="Times New Roman" w:cs="Times New Roman"/>
                <w:sz w:val="24"/>
                <w:szCs w:val="24"/>
              </w:rPr>
            </w:pPr>
          </w:p>
        </w:tc>
        <w:tc>
          <w:tcPr>
            <w:tcW w:w="1474" w:type="dxa"/>
          </w:tcPr>
          <w:p w:rsidR="001D643C" w:rsidRPr="00576279" w:rsidRDefault="001D643C" w:rsidP="002A7D1F">
            <w:pPr>
              <w:pStyle w:val="ConsPlusNormal"/>
              <w:rPr>
                <w:rFonts w:ascii="Times New Roman" w:hAnsi="Times New Roman" w:cs="Times New Roman"/>
                <w:sz w:val="24"/>
                <w:szCs w:val="24"/>
              </w:rPr>
            </w:pPr>
          </w:p>
        </w:tc>
        <w:tc>
          <w:tcPr>
            <w:tcW w:w="2042" w:type="dxa"/>
          </w:tcPr>
          <w:p w:rsidR="001D643C" w:rsidRPr="00576279" w:rsidRDefault="001D643C" w:rsidP="002A7D1F">
            <w:pPr>
              <w:pStyle w:val="ConsPlusNormal"/>
              <w:rPr>
                <w:rFonts w:ascii="Times New Roman" w:hAnsi="Times New Roman" w:cs="Times New Roman"/>
                <w:sz w:val="24"/>
                <w:szCs w:val="24"/>
              </w:rPr>
            </w:pPr>
          </w:p>
        </w:tc>
        <w:tc>
          <w:tcPr>
            <w:tcW w:w="2126" w:type="dxa"/>
          </w:tcPr>
          <w:p w:rsidR="001D643C" w:rsidRPr="00576279" w:rsidRDefault="001D643C" w:rsidP="002A7D1F">
            <w:pPr>
              <w:pStyle w:val="ConsPlusNormal"/>
              <w:rPr>
                <w:rFonts w:ascii="Times New Roman" w:hAnsi="Times New Roman" w:cs="Times New Roman"/>
                <w:sz w:val="24"/>
                <w:szCs w:val="24"/>
              </w:rPr>
            </w:pPr>
          </w:p>
        </w:tc>
      </w:tr>
      <w:tr w:rsidR="001D643C" w:rsidRPr="00576279" w:rsidTr="00337723">
        <w:tc>
          <w:tcPr>
            <w:tcW w:w="2721" w:type="dxa"/>
          </w:tcPr>
          <w:p w:rsidR="001D643C" w:rsidRPr="00576279" w:rsidRDefault="001D643C" w:rsidP="002A7D1F">
            <w:pPr>
              <w:pStyle w:val="ConsPlusNormal"/>
              <w:rPr>
                <w:rFonts w:ascii="Times New Roman" w:hAnsi="Times New Roman" w:cs="Times New Roman"/>
                <w:sz w:val="24"/>
                <w:szCs w:val="24"/>
              </w:rPr>
            </w:pPr>
          </w:p>
        </w:tc>
        <w:tc>
          <w:tcPr>
            <w:tcW w:w="1644" w:type="dxa"/>
          </w:tcPr>
          <w:p w:rsidR="001D643C" w:rsidRPr="00576279" w:rsidRDefault="001D643C" w:rsidP="002A7D1F">
            <w:pPr>
              <w:pStyle w:val="ConsPlusNormal"/>
              <w:rPr>
                <w:rFonts w:ascii="Times New Roman" w:hAnsi="Times New Roman" w:cs="Times New Roman"/>
                <w:sz w:val="24"/>
                <w:szCs w:val="24"/>
              </w:rPr>
            </w:pPr>
          </w:p>
        </w:tc>
        <w:tc>
          <w:tcPr>
            <w:tcW w:w="1474" w:type="dxa"/>
          </w:tcPr>
          <w:p w:rsidR="001D643C" w:rsidRPr="00576279" w:rsidRDefault="001D643C" w:rsidP="002A7D1F">
            <w:pPr>
              <w:pStyle w:val="ConsPlusNormal"/>
              <w:rPr>
                <w:rFonts w:ascii="Times New Roman" w:hAnsi="Times New Roman" w:cs="Times New Roman"/>
                <w:sz w:val="24"/>
                <w:szCs w:val="24"/>
              </w:rPr>
            </w:pPr>
          </w:p>
        </w:tc>
        <w:tc>
          <w:tcPr>
            <w:tcW w:w="2042" w:type="dxa"/>
          </w:tcPr>
          <w:p w:rsidR="001D643C" w:rsidRPr="00576279" w:rsidRDefault="001D643C" w:rsidP="002A7D1F">
            <w:pPr>
              <w:pStyle w:val="ConsPlusNormal"/>
              <w:rPr>
                <w:rFonts w:ascii="Times New Roman" w:hAnsi="Times New Roman" w:cs="Times New Roman"/>
                <w:sz w:val="24"/>
                <w:szCs w:val="24"/>
              </w:rPr>
            </w:pPr>
          </w:p>
        </w:tc>
        <w:tc>
          <w:tcPr>
            <w:tcW w:w="2126" w:type="dxa"/>
          </w:tcPr>
          <w:p w:rsidR="001D643C" w:rsidRPr="00576279" w:rsidRDefault="001D643C" w:rsidP="002A7D1F">
            <w:pPr>
              <w:pStyle w:val="ConsPlusNormal"/>
              <w:rPr>
                <w:rFonts w:ascii="Times New Roman" w:hAnsi="Times New Roman" w:cs="Times New Roman"/>
                <w:sz w:val="24"/>
                <w:szCs w:val="24"/>
              </w:rPr>
            </w:pPr>
          </w:p>
        </w:tc>
      </w:tr>
      <w:tr w:rsidR="001D643C" w:rsidRPr="00576279" w:rsidTr="00337723">
        <w:tc>
          <w:tcPr>
            <w:tcW w:w="2721" w:type="dxa"/>
          </w:tcPr>
          <w:p w:rsidR="001D643C" w:rsidRPr="00576279" w:rsidRDefault="001D643C" w:rsidP="002A7D1F">
            <w:pPr>
              <w:pStyle w:val="ConsPlusNormal"/>
              <w:rPr>
                <w:rFonts w:ascii="Times New Roman" w:hAnsi="Times New Roman" w:cs="Times New Roman"/>
                <w:sz w:val="24"/>
                <w:szCs w:val="24"/>
              </w:rPr>
            </w:pPr>
          </w:p>
        </w:tc>
        <w:tc>
          <w:tcPr>
            <w:tcW w:w="1644" w:type="dxa"/>
          </w:tcPr>
          <w:p w:rsidR="001D643C" w:rsidRPr="00576279" w:rsidRDefault="001D643C" w:rsidP="002A7D1F">
            <w:pPr>
              <w:pStyle w:val="ConsPlusNormal"/>
              <w:rPr>
                <w:rFonts w:ascii="Times New Roman" w:hAnsi="Times New Roman" w:cs="Times New Roman"/>
                <w:sz w:val="24"/>
                <w:szCs w:val="24"/>
              </w:rPr>
            </w:pPr>
          </w:p>
        </w:tc>
        <w:tc>
          <w:tcPr>
            <w:tcW w:w="1474" w:type="dxa"/>
          </w:tcPr>
          <w:p w:rsidR="001D643C" w:rsidRPr="00576279" w:rsidRDefault="001D643C" w:rsidP="002A7D1F">
            <w:pPr>
              <w:pStyle w:val="ConsPlusNormal"/>
              <w:rPr>
                <w:rFonts w:ascii="Times New Roman" w:hAnsi="Times New Roman" w:cs="Times New Roman"/>
                <w:sz w:val="24"/>
                <w:szCs w:val="24"/>
              </w:rPr>
            </w:pPr>
          </w:p>
        </w:tc>
        <w:tc>
          <w:tcPr>
            <w:tcW w:w="2042" w:type="dxa"/>
          </w:tcPr>
          <w:p w:rsidR="001D643C" w:rsidRPr="00576279" w:rsidRDefault="001D643C" w:rsidP="002A7D1F">
            <w:pPr>
              <w:pStyle w:val="ConsPlusNormal"/>
              <w:rPr>
                <w:rFonts w:ascii="Times New Roman" w:hAnsi="Times New Roman" w:cs="Times New Roman"/>
                <w:sz w:val="24"/>
                <w:szCs w:val="24"/>
              </w:rPr>
            </w:pPr>
          </w:p>
        </w:tc>
        <w:tc>
          <w:tcPr>
            <w:tcW w:w="2126" w:type="dxa"/>
          </w:tcPr>
          <w:p w:rsidR="001D643C" w:rsidRPr="00576279" w:rsidRDefault="001D643C" w:rsidP="002A7D1F">
            <w:pPr>
              <w:pStyle w:val="ConsPlusNormal"/>
              <w:rPr>
                <w:rFonts w:ascii="Times New Roman" w:hAnsi="Times New Roman" w:cs="Times New Roman"/>
                <w:sz w:val="24"/>
                <w:szCs w:val="24"/>
              </w:rPr>
            </w:pPr>
          </w:p>
        </w:tc>
      </w:tr>
    </w:tbl>
    <w:p w:rsidR="001D643C" w:rsidRPr="00576279" w:rsidRDefault="001D643C" w:rsidP="001D643C">
      <w:pPr>
        <w:pStyle w:val="ConsPlusNormal"/>
        <w:jc w:val="both"/>
        <w:rPr>
          <w:rFonts w:ascii="Times New Roman" w:hAnsi="Times New Roman" w:cs="Times New Roman"/>
          <w:sz w:val="24"/>
          <w:szCs w:val="24"/>
        </w:rPr>
      </w:pPr>
    </w:p>
    <w:p w:rsidR="001D643C" w:rsidRPr="00576279" w:rsidRDefault="001D643C" w:rsidP="001D643C">
      <w:pPr>
        <w:pStyle w:val="ConsPlusNormal"/>
        <w:ind w:firstLine="540"/>
        <w:jc w:val="both"/>
        <w:rPr>
          <w:rFonts w:ascii="Times New Roman" w:hAnsi="Times New Roman" w:cs="Times New Roman"/>
          <w:sz w:val="24"/>
          <w:szCs w:val="24"/>
        </w:rPr>
      </w:pPr>
      <w:r w:rsidRPr="00576279">
        <w:rPr>
          <w:rFonts w:ascii="Times New Roman" w:hAnsi="Times New Roman" w:cs="Times New Roman"/>
          <w:sz w:val="24"/>
          <w:szCs w:val="24"/>
        </w:rPr>
        <w:t>--------------------------------</w:t>
      </w:r>
    </w:p>
    <w:p w:rsidR="001D643C" w:rsidRPr="00576279" w:rsidRDefault="001D643C" w:rsidP="001D643C">
      <w:pPr>
        <w:pStyle w:val="ConsPlusNormal"/>
        <w:ind w:firstLine="540"/>
        <w:jc w:val="both"/>
        <w:rPr>
          <w:rFonts w:ascii="Times New Roman" w:hAnsi="Times New Roman" w:cs="Times New Roman"/>
          <w:sz w:val="24"/>
          <w:szCs w:val="24"/>
        </w:rPr>
      </w:pPr>
      <w:r w:rsidRPr="00576279">
        <w:rPr>
          <w:rFonts w:ascii="Times New Roman" w:hAnsi="Times New Roman" w:cs="Times New Roman"/>
          <w:sz w:val="24"/>
          <w:szCs w:val="24"/>
        </w:rPr>
        <w:t>&lt;1&gt; Исполнитель, регистрирующий заявление.</w:t>
      </w:r>
    </w:p>
    <w:p w:rsidR="001D643C" w:rsidRPr="00576279" w:rsidRDefault="001D643C" w:rsidP="001D643C">
      <w:pPr>
        <w:pStyle w:val="ConsPlusNormal"/>
        <w:ind w:firstLine="540"/>
        <w:jc w:val="both"/>
        <w:rPr>
          <w:rFonts w:ascii="Times New Roman" w:hAnsi="Times New Roman" w:cs="Times New Roman"/>
          <w:sz w:val="24"/>
          <w:szCs w:val="24"/>
        </w:rPr>
      </w:pPr>
      <w:r w:rsidRPr="00576279">
        <w:rPr>
          <w:rFonts w:ascii="Times New Roman" w:hAnsi="Times New Roman" w:cs="Times New Roman"/>
          <w:sz w:val="24"/>
          <w:szCs w:val="24"/>
        </w:rPr>
        <w:t>&lt;2&gt; Сведения для физического лица - паспортные данные, для юридического лица - реквизиты организации, в случае отсутствия сведений указать "Сведения отсутствуют".</w:t>
      </w:r>
    </w:p>
    <w:p w:rsidR="001D643C" w:rsidRPr="00576279" w:rsidRDefault="001D643C" w:rsidP="001D643C">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F46BC9" w:rsidP="00F46BC9">
      <w:pPr>
        <w:pStyle w:val="ConsPlusNormal"/>
        <w:jc w:val="both"/>
        <w:rPr>
          <w:rFonts w:ascii="Times New Roman" w:hAnsi="Times New Roman" w:cs="Times New Roman"/>
          <w:sz w:val="24"/>
          <w:szCs w:val="24"/>
        </w:rPr>
      </w:pPr>
    </w:p>
    <w:p w:rsidR="00F46BC9" w:rsidRPr="00576279" w:rsidRDefault="001D643C" w:rsidP="00F46BC9">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r w:rsidR="00F46BC9" w:rsidRPr="00576279">
        <w:rPr>
          <w:rFonts w:ascii="Times New Roman" w:hAnsi="Times New Roman" w:cs="Times New Roman"/>
          <w:sz w:val="24"/>
          <w:szCs w:val="24"/>
        </w:rPr>
        <w:lastRenderedPageBreak/>
        <w:t xml:space="preserve">Приложение </w:t>
      </w:r>
      <w:r w:rsidR="005A4F75">
        <w:rPr>
          <w:rFonts w:ascii="Times New Roman" w:hAnsi="Times New Roman" w:cs="Times New Roman"/>
          <w:sz w:val="24"/>
          <w:szCs w:val="24"/>
        </w:rPr>
        <w:t>№</w:t>
      </w:r>
      <w:r w:rsidR="00F46BC9" w:rsidRPr="00576279">
        <w:rPr>
          <w:rFonts w:ascii="Times New Roman" w:hAnsi="Times New Roman" w:cs="Times New Roman"/>
          <w:sz w:val="24"/>
          <w:szCs w:val="24"/>
        </w:rPr>
        <w:t xml:space="preserve"> 5</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к Административному регламенту</w:t>
      </w:r>
    </w:p>
    <w:p w:rsidR="001D643C" w:rsidRPr="00CF4676" w:rsidRDefault="001D643C" w:rsidP="001D643C">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Главного государственного управления </w:t>
      </w:r>
    </w:p>
    <w:p w:rsidR="001D643C" w:rsidRPr="00CF4676" w:rsidRDefault="001D643C" w:rsidP="001D643C">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сельского хозяйства и государственного</w:t>
      </w:r>
    </w:p>
    <w:p w:rsidR="00F46BC9" w:rsidRPr="00576279" w:rsidRDefault="001D643C" w:rsidP="001D643C">
      <w:pPr>
        <w:pStyle w:val="ConsPlusNormal"/>
        <w:jc w:val="right"/>
        <w:rPr>
          <w:rFonts w:ascii="Times New Roman" w:hAnsi="Times New Roman" w:cs="Times New Roman"/>
          <w:sz w:val="24"/>
          <w:szCs w:val="24"/>
        </w:rPr>
      </w:pPr>
      <w:r w:rsidRPr="00CF4676">
        <w:rPr>
          <w:rFonts w:ascii="Times New Roman" w:hAnsi="Times New Roman" w:cs="Times New Roman"/>
          <w:sz w:val="24"/>
          <w:szCs w:val="24"/>
        </w:rPr>
        <w:t xml:space="preserve"> технического надзора Псковской</w:t>
      </w:r>
      <w:r w:rsidRPr="00576279">
        <w:rPr>
          <w:rFonts w:ascii="Times New Roman" w:hAnsi="Times New Roman" w:cs="Times New Roman"/>
          <w:sz w:val="24"/>
          <w:szCs w:val="24"/>
        </w:rPr>
        <w:t xml:space="preserve"> </w:t>
      </w:r>
      <w:r w:rsidR="00F46BC9" w:rsidRPr="00576279">
        <w:rPr>
          <w:rFonts w:ascii="Times New Roman" w:hAnsi="Times New Roman" w:cs="Times New Roman"/>
          <w:sz w:val="24"/>
          <w:szCs w:val="24"/>
        </w:rPr>
        <w:t>области</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по предоставлению государственной услуги</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"Выдача племенных свидетельств</w:t>
      </w:r>
    </w:p>
    <w:p w:rsidR="00F46BC9" w:rsidRPr="00576279" w:rsidRDefault="00F46BC9" w:rsidP="00F46BC9">
      <w:pPr>
        <w:pStyle w:val="ConsPlusNormal"/>
        <w:jc w:val="right"/>
        <w:rPr>
          <w:rFonts w:ascii="Times New Roman" w:hAnsi="Times New Roman" w:cs="Times New Roman"/>
          <w:sz w:val="24"/>
          <w:szCs w:val="24"/>
        </w:rPr>
      </w:pPr>
      <w:r w:rsidRPr="00576279">
        <w:rPr>
          <w:rFonts w:ascii="Times New Roman" w:hAnsi="Times New Roman" w:cs="Times New Roman"/>
          <w:sz w:val="24"/>
          <w:szCs w:val="24"/>
        </w:rPr>
        <w:t>на племенное животное"</w:t>
      </w:r>
    </w:p>
    <w:p w:rsidR="00F46BC9" w:rsidRPr="00576279" w:rsidRDefault="00F46BC9" w:rsidP="00F46BC9">
      <w:pPr>
        <w:pStyle w:val="ConsPlusNormal"/>
        <w:jc w:val="both"/>
        <w:rPr>
          <w:rFonts w:ascii="Times New Roman" w:hAnsi="Times New Roman" w:cs="Times New Roman"/>
          <w:sz w:val="24"/>
          <w:szCs w:val="24"/>
        </w:rPr>
      </w:pPr>
    </w:p>
    <w:p w:rsidR="001D643C" w:rsidRPr="00576279" w:rsidRDefault="001D643C" w:rsidP="001D643C">
      <w:pPr>
        <w:pStyle w:val="ConsPlusNormal"/>
        <w:jc w:val="center"/>
        <w:rPr>
          <w:rFonts w:ascii="Times New Roman" w:hAnsi="Times New Roman" w:cs="Times New Roman"/>
          <w:sz w:val="24"/>
          <w:szCs w:val="24"/>
        </w:rPr>
      </w:pPr>
      <w:bookmarkStart w:id="15" w:name="P1055"/>
      <w:bookmarkEnd w:id="15"/>
      <w:r w:rsidRPr="00576279">
        <w:rPr>
          <w:rFonts w:ascii="Times New Roman" w:hAnsi="Times New Roman" w:cs="Times New Roman"/>
          <w:sz w:val="24"/>
          <w:szCs w:val="24"/>
        </w:rPr>
        <w:t>ЖУРНАЛ</w:t>
      </w:r>
    </w:p>
    <w:p w:rsidR="001D643C" w:rsidRPr="00576279" w:rsidRDefault="001D643C" w:rsidP="001D643C">
      <w:pPr>
        <w:pStyle w:val="ConsPlusNormal"/>
        <w:jc w:val="center"/>
        <w:rPr>
          <w:rFonts w:ascii="Times New Roman" w:hAnsi="Times New Roman" w:cs="Times New Roman"/>
          <w:sz w:val="24"/>
          <w:szCs w:val="24"/>
        </w:rPr>
      </w:pPr>
      <w:r w:rsidRPr="00576279">
        <w:rPr>
          <w:rFonts w:ascii="Times New Roman" w:hAnsi="Times New Roman" w:cs="Times New Roman"/>
          <w:sz w:val="24"/>
          <w:szCs w:val="24"/>
        </w:rPr>
        <w:t>УЧЕТА ВЫДАННЫХ ПЛЕМЕННЫХ СВИДЕТЕЛЬСТВ</w:t>
      </w:r>
    </w:p>
    <w:p w:rsidR="001D643C" w:rsidRPr="00576279" w:rsidRDefault="001D643C" w:rsidP="001D643C">
      <w:pPr>
        <w:pStyle w:val="ConsPlusNormal"/>
        <w:jc w:val="both"/>
        <w:rPr>
          <w:rFonts w:ascii="Times New Roman" w:hAnsi="Times New Roman" w:cs="Times New Roman"/>
          <w:sz w:val="24"/>
          <w:szCs w:val="24"/>
        </w:rPr>
      </w:pPr>
    </w:p>
    <w:tbl>
      <w:tblPr>
        <w:tblW w:w="10928" w:type="dxa"/>
        <w:tblInd w:w="49" w:type="dxa"/>
        <w:tblLayout w:type="fixed"/>
        <w:tblLook w:val="04A0"/>
      </w:tblPr>
      <w:tblGrid>
        <w:gridCol w:w="1289"/>
        <w:gridCol w:w="1985"/>
        <w:gridCol w:w="1417"/>
        <w:gridCol w:w="1276"/>
        <w:gridCol w:w="992"/>
        <w:gridCol w:w="2126"/>
        <w:gridCol w:w="1843"/>
      </w:tblGrid>
      <w:tr w:rsidR="00DB7A20" w:rsidRPr="00DB7A20" w:rsidTr="00DB7A20">
        <w:trPr>
          <w:trHeight w:val="687"/>
        </w:trPr>
        <w:tc>
          <w:tcPr>
            <w:tcW w:w="128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Данные заявителя</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 xml:space="preserve">Дата поступления документов на рассмотрение </w:t>
            </w:r>
          </w:p>
        </w:tc>
        <w:tc>
          <w:tcPr>
            <w:tcW w:w="3685" w:type="dxa"/>
            <w:gridSpan w:val="3"/>
            <w:tcBorders>
              <w:top w:val="single" w:sz="4" w:space="0" w:color="auto"/>
              <w:left w:val="nil"/>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Данные о племенном свидетельстве</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Причина выдачи свидетельства</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Инвентарный номер животного</w:t>
            </w:r>
          </w:p>
        </w:tc>
      </w:tr>
      <w:tr w:rsidR="00DB7A20" w:rsidRPr="00DB7A20" w:rsidTr="00DB7A20">
        <w:trPr>
          <w:trHeight w:val="795"/>
        </w:trPr>
        <w:tc>
          <w:tcPr>
            <w:tcW w:w="1289" w:type="dxa"/>
            <w:vMerge/>
            <w:tcBorders>
              <w:top w:val="single" w:sz="4" w:space="0" w:color="auto"/>
              <w:left w:val="single" w:sz="4" w:space="0" w:color="auto"/>
              <w:bottom w:val="single" w:sz="4" w:space="0" w:color="auto"/>
              <w:right w:val="single" w:sz="4" w:space="0" w:color="auto"/>
            </w:tcBorders>
            <w:vAlign w:val="center"/>
            <w:hideMark/>
          </w:tcPr>
          <w:p w:rsidR="00DB7A20" w:rsidRPr="00DB7A20" w:rsidRDefault="00DB7A20" w:rsidP="006915FE">
            <w:pPr>
              <w:rPr>
                <w:rFonts w:ascii="Arial" w:hAnsi="Arial" w:cs="Arial"/>
                <w:bCs/>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B7A20" w:rsidRPr="00DB7A20" w:rsidRDefault="00DB7A20" w:rsidP="006915FE">
            <w:pPr>
              <w:rPr>
                <w:rFonts w:ascii="Arial" w:hAnsi="Arial" w:cs="Arial"/>
                <w:bCs/>
                <w:sz w:val="22"/>
                <w:szCs w:val="22"/>
              </w:rPr>
            </w:pPr>
          </w:p>
        </w:tc>
        <w:tc>
          <w:tcPr>
            <w:tcW w:w="1417" w:type="dxa"/>
            <w:tcBorders>
              <w:top w:val="nil"/>
              <w:left w:val="nil"/>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Дата</w:t>
            </w:r>
          </w:p>
        </w:tc>
        <w:tc>
          <w:tcPr>
            <w:tcW w:w="1276" w:type="dxa"/>
            <w:tcBorders>
              <w:top w:val="nil"/>
              <w:left w:val="nil"/>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Серия</w:t>
            </w:r>
          </w:p>
        </w:tc>
        <w:tc>
          <w:tcPr>
            <w:tcW w:w="992" w:type="dxa"/>
            <w:tcBorders>
              <w:top w:val="nil"/>
              <w:left w:val="nil"/>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Номер</w:t>
            </w:r>
          </w:p>
        </w:tc>
        <w:tc>
          <w:tcPr>
            <w:tcW w:w="2126" w:type="dxa"/>
            <w:tcBorders>
              <w:top w:val="single" w:sz="4" w:space="0" w:color="auto"/>
              <w:left w:val="single" w:sz="4" w:space="0" w:color="auto"/>
              <w:bottom w:val="single" w:sz="4" w:space="0" w:color="auto"/>
              <w:right w:val="single" w:sz="4" w:space="0" w:color="auto"/>
            </w:tcBorders>
            <w:vAlign w:val="center"/>
            <w:hideMark/>
          </w:tcPr>
          <w:p w:rsidR="00DB7A20" w:rsidRPr="00DB7A20" w:rsidRDefault="00DB7A20" w:rsidP="006915FE">
            <w:pPr>
              <w:rPr>
                <w:rFonts w:ascii="Arial" w:hAnsi="Arial" w:cs="Arial"/>
                <w:bCs/>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DB7A20" w:rsidRPr="00DB7A20" w:rsidRDefault="00DB7A20" w:rsidP="006915FE">
            <w:pPr>
              <w:rPr>
                <w:rFonts w:ascii="Arial" w:hAnsi="Arial" w:cs="Arial"/>
                <w:bCs/>
                <w:sz w:val="22"/>
                <w:szCs w:val="22"/>
              </w:rPr>
            </w:pPr>
          </w:p>
        </w:tc>
      </w:tr>
    </w:tbl>
    <w:p w:rsidR="00DB7A20" w:rsidRPr="00DB7A20" w:rsidRDefault="00DB7A20" w:rsidP="00DB7A20">
      <w:pPr>
        <w:rPr>
          <w:sz w:val="22"/>
          <w:szCs w:val="22"/>
        </w:rPr>
      </w:pPr>
    </w:p>
    <w:p w:rsidR="00DB7A20" w:rsidRPr="00DB7A20" w:rsidRDefault="00DB7A20" w:rsidP="00DB7A20">
      <w:pPr>
        <w:rPr>
          <w:sz w:val="22"/>
          <w:szCs w:val="22"/>
        </w:rPr>
      </w:pPr>
    </w:p>
    <w:tbl>
      <w:tblPr>
        <w:tblW w:w="10928" w:type="dxa"/>
        <w:tblInd w:w="95" w:type="dxa"/>
        <w:tblLayout w:type="fixed"/>
        <w:tblLook w:val="04A0"/>
      </w:tblPr>
      <w:tblGrid>
        <w:gridCol w:w="1431"/>
        <w:gridCol w:w="1333"/>
        <w:gridCol w:w="1145"/>
        <w:gridCol w:w="1052"/>
        <w:gridCol w:w="1174"/>
        <w:gridCol w:w="1447"/>
        <w:gridCol w:w="1645"/>
        <w:gridCol w:w="1701"/>
      </w:tblGrid>
      <w:tr w:rsidR="00DB7A20" w:rsidRPr="00DB7A20" w:rsidTr="00DB7A20">
        <w:trPr>
          <w:trHeight w:val="687"/>
        </w:trPr>
        <w:tc>
          <w:tcPr>
            <w:tcW w:w="14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Половозрастная группа</w:t>
            </w:r>
          </w:p>
        </w:tc>
        <w:tc>
          <w:tcPr>
            <w:tcW w:w="133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Вес при продаже</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Дата рождения</w:t>
            </w:r>
          </w:p>
        </w:tc>
        <w:tc>
          <w:tcPr>
            <w:tcW w:w="10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Дата выбытия</w:t>
            </w:r>
          </w:p>
        </w:tc>
        <w:tc>
          <w:tcPr>
            <w:tcW w:w="11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Данные нового владельца</w:t>
            </w:r>
          </w:p>
        </w:tc>
        <w:tc>
          <w:tcPr>
            <w:tcW w:w="144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7A20" w:rsidRPr="00DB7A20" w:rsidRDefault="005F2911" w:rsidP="006915FE">
            <w:pPr>
              <w:jc w:val="center"/>
              <w:rPr>
                <w:bCs/>
                <w:sz w:val="22"/>
                <w:szCs w:val="22"/>
              </w:rPr>
            </w:pPr>
            <w:r w:rsidRPr="005F2911">
              <w:rPr>
                <w:bCs/>
                <w:sz w:val="22"/>
                <w:szCs w:val="22"/>
              </w:rPr>
              <w:t>Данные письменного уведомления (дата отправки, причина отказа)*</w:t>
            </w:r>
          </w:p>
        </w:tc>
        <w:tc>
          <w:tcPr>
            <w:tcW w:w="16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13C3" w:rsidRPr="008813C3" w:rsidRDefault="005F2911">
            <w:pPr>
              <w:jc w:val="center"/>
              <w:rPr>
                <w:bCs/>
                <w:sz w:val="22"/>
                <w:szCs w:val="22"/>
              </w:rPr>
            </w:pPr>
            <w:r w:rsidRPr="005F2911">
              <w:rPr>
                <w:bCs/>
                <w:sz w:val="22"/>
                <w:szCs w:val="22"/>
              </w:rPr>
              <w:t>Дата получения племенного свидетельства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13C3" w:rsidRPr="008813C3" w:rsidRDefault="005F2911">
            <w:pPr>
              <w:jc w:val="center"/>
              <w:rPr>
                <w:bCs/>
                <w:sz w:val="22"/>
                <w:szCs w:val="22"/>
              </w:rPr>
            </w:pPr>
            <w:r w:rsidRPr="005F2911">
              <w:rPr>
                <w:bCs/>
                <w:sz w:val="22"/>
                <w:szCs w:val="22"/>
              </w:rPr>
              <w:t xml:space="preserve">ФИО, подпись лица, получившего </w:t>
            </w:r>
            <w:proofErr w:type="gramStart"/>
            <w:r w:rsidRPr="005F2911">
              <w:rPr>
                <w:bCs/>
                <w:sz w:val="22"/>
                <w:szCs w:val="22"/>
              </w:rPr>
              <w:t>племенное</w:t>
            </w:r>
            <w:proofErr w:type="gramEnd"/>
            <w:r w:rsidRPr="005F2911">
              <w:rPr>
                <w:bCs/>
                <w:sz w:val="22"/>
                <w:szCs w:val="22"/>
              </w:rPr>
              <w:t xml:space="preserve"> </w:t>
            </w:r>
          </w:p>
        </w:tc>
      </w:tr>
      <w:tr w:rsidR="00DB7A20" w:rsidRPr="009B1106" w:rsidTr="00DB7A20">
        <w:trPr>
          <w:trHeight w:val="795"/>
        </w:trPr>
        <w:tc>
          <w:tcPr>
            <w:tcW w:w="1431" w:type="dxa"/>
            <w:vMerge/>
            <w:tcBorders>
              <w:top w:val="single" w:sz="4" w:space="0" w:color="auto"/>
              <w:left w:val="single" w:sz="4" w:space="0" w:color="auto"/>
              <w:bottom w:val="single" w:sz="4" w:space="0" w:color="auto"/>
              <w:right w:val="single" w:sz="4" w:space="0" w:color="auto"/>
            </w:tcBorders>
            <w:vAlign w:val="center"/>
            <w:hideMark/>
          </w:tcPr>
          <w:p w:rsidR="00DB7A20" w:rsidRPr="009B1106" w:rsidRDefault="00DB7A20" w:rsidP="006915FE">
            <w:pPr>
              <w:rPr>
                <w:rFonts w:ascii="Arial" w:hAnsi="Arial" w:cs="Arial"/>
                <w:b/>
                <w:bCs/>
                <w:sz w:val="16"/>
                <w:szCs w:val="16"/>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DB7A20" w:rsidRPr="009B1106" w:rsidRDefault="00DB7A20" w:rsidP="006915FE">
            <w:pPr>
              <w:rPr>
                <w:rFonts w:ascii="Arial" w:hAnsi="Arial" w:cs="Arial"/>
                <w:b/>
                <w:bCs/>
                <w:sz w:val="16"/>
                <w:szCs w:val="16"/>
              </w:rPr>
            </w:pP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DB7A20" w:rsidRPr="009B1106" w:rsidRDefault="00DB7A20" w:rsidP="006915FE">
            <w:pPr>
              <w:rPr>
                <w:rFonts w:ascii="Arial" w:hAnsi="Arial" w:cs="Arial"/>
                <w:b/>
                <w:bCs/>
                <w:sz w:val="16"/>
                <w:szCs w:val="16"/>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DB7A20" w:rsidRPr="009B1106" w:rsidRDefault="00DB7A20" w:rsidP="006915FE">
            <w:pPr>
              <w:rPr>
                <w:rFonts w:ascii="Arial" w:hAnsi="Arial" w:cs="Arial"/>
                <w:b/>
                <w:bCs/>
                <w:sz w:val="16"/>
                <w:szCs w:val="16"/>
              </w:rPr>
            </w:pPr>
          </w:p>
        </w:tc>
        <w:tc>
          <w:tcPr>
            <w:tcW w:w="1174" w:type="dxa"/>
            <w:vMerge/>
            <w:tcBorders>
              <w:top w:val="single" w:sz="4" w:space="0" w:color="auto"/>
              <w:left w:val="single" w:sz="4" w:space="0" w:color="auto"/>
              <w:bottom w:val="single" w:sz="4" w:space="0" w:color="auto"/>
              <w:right w:val="single" w:sz="4" w:space="0" w:color="auto"/>
            </w:tcBorders>
            <w:vAlign w:val="center"/>
            <w:hideMark/>
          </w:tcPr>
          <w:p w:rsidR="00DB7A20" w:rsidRPr="009B1106" w:rsidRDefault="00DB7A20" w:rsidP="006915FE">
            <w:pPr>
              <w:rPr>
                <w:rFonts w:ascii="Arial" w:hAnsi="Arial" w:cs="Arial"/>
                <w:b/>
                <w:bCs/>
                <w:sz w:val="16"/>
                <w:szCs w:val="16"/>
              </w:rPr>
            </w:pPr>
          </w:p>
        </w:tc>
        <w:tc>
          <w:tcPr>
            <w:tcW w:w="1447" w:type="dxa"/>
            <w:vMerge/>
            <w:tcBorders>
              <w:top w:val="single" w:sz="4" w:space="0" w:color="auto"/>
              <w:left w:val="single" w:sz="4" w:space="0" w:color="auto"/>
              <w:bottom w:val="single" w:sz="4" w:space="0" w:color="auto"/>
              <w:right w:val="single" w:sz="4" w:space="0" w:color="auto"/>
            </w:tcBorders>
            <w:vAlign w:val="center"/>
            <w:hideMark/>
          </w:tcPr>
          <w:p w:rsidR="00DB7A20" w:rsidRPr="009B1106" w:rsidRDefault="00DB7A20" w:rsidP="006915FE">
            <w:pPr>
              <w:rPr>
                <w:rFonts w:ascii="Arial" w:hAnsi="Arial" w:cs="Arial"/>
                <w:b/>
                <w:bCs/>
                <w:sz w:val="16"/>
                <w:szCs w:val="16"/>
              </w:rPr>
            </w:pPr>
          </w:p>
        </w:tc>
        <w:tc>
          <w:tcPr>
            <w:tcW w:w="1645" w:type="dxa"/>
            <w:vMerge/>
            <w:tcBorders>
              <w:top w:val="single" w:sz="4" w:space="0" w:color="auto"/>
              <w:left w:val="single" w:sz="4" w:space="0" w:color="auto"/>
              <w:bottom w:val="single" w:sz="4" w:space="0" w:color="auto"/>
              <w:right w:val="single" w:sz="4" w:space="0" w:color="auto"/>
            </w:tcBorders>
            <w:vAlign w:val="center"/>
            <w:hideMark/>
          </w:tcPr>
          <w:p w:rsidR="00DB7A20" w:rsidRPr="009B1106" w:rsidRDefault="00DB7A20" w:rsidP="006915FE">
            <w:pPr>
              <w:rPr>
                <w:rFonts w:ascii="Arial" w:hAnsi="Arial" w:cs="Arial"/>
                <w:b/>
                <w:bCs/>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B7A20" w:rsidRPr="009B1106" w:rsidRDefault="00DB7A20" w:rsidP="006915FE">
            <w:pPr>
              <w:rPr>
                <w:rFonts w:ascii="Arial" w:hAnsi="Arial" w:cs="Arial"/>
                <w:b/>
                <w:bCs/>
                <w:sz w:val="16"/>
                <w:szCs w:val="16"/>
              </w:rPr>
            </w:pPr>
          </w:p>
        </w:tc>
      </w:tr>
    </w:tbl>
    <w:p w:rsidR="00DB7A20" w:rsidRPr="009B1106" w:rsidRDefault="00DB7A20" w:rsidP="00DB7A20">
      <w:pPr>
        <w:pStyle w:val="ae"/>
        <w:rPr>
          <w:rFonts w:ascii="Times New Roman" w:hAnsi="Times New Roman"/>
        </w:rPr>
      </w:pPr>
      <w:r w:rsidRPr="009B1106">
        <w:rPr>
          <w:rFonts w:ascii="Times New Roman" w:hAnsi="Times New Roman"/>
        </w:rPr>
        <w:t>*Указывается в случае отказа в оказании государственной услуги</w:t>
      </w:r>
    </w:p>
    <w:p w:rsidR="00893B97" w:rsidRDefault="00893B97">
      <w:pPr>
        <w:autoSpaceDE w:val="0"/>
        <w:autoSpaceDN w:val="0"/>
        <w:adjustRightInd w:val="0"/>
        <w:jc w:val="center"/>
      </w:pPr>
    </w:p>
    <w:sectPr w:rsidR="00893B97" w:rsidSect="00875D81">
      <w:pgSz w:w="11906" w:h="16838"/>
      <w:pgMar w:top="794" w:right="567" w:bottom="964" w:left="62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BC5" w:rsidRDefault="00736BC5" w:rsidP="005F1266">
      <w:r>
        <w:separator/>
      </w:r>
    </w:p>
  </w:endnote>
  <w:endnote w:type="continuationSeparator" w:id="0">
    <w:p w:rsidR="00736BC5" w:rsidRDefault="00736BC5" w:rsidP="005F12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BC5" w:rsidRDefault="00736BC5" w:rsidP="005F1266">
      <w:r>
        <w:separator/>
      </w:r>
    </w:p>
  </w:footnote>
  <w:footnote w:type="continuationSeparator" w:id="0">
    <w:p w:rsidR="00736BC5" w:rsidRDefault="00736BC5" w:rsidP="005F12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52" w:rsidRDefault="004F0005">
    <w:pPr>
      <w:pStyle w:val="a8"/>
      <w:jc w:val="center"/>
    </w:pPr>
    <w:fldSimple w:instr=" PAGE   \* MERGEFORMAT ">
      <w:r w:rsidR="009E22D3">
        <w:rPr>
          <w:noProof/>
        </w:rPr>
        <w:t>18</w:t>
      </w:r>
    </w:fldSimple>
  </w:p>
  <w:p w:rsidR="00345E52" w:rsidRDefault="00345E5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B704E"/>
    <w:multiLevelType w:val="hybridMultilevel"/>
    <w:tmpl w:val="372CE5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202235D"/>
    <w:multiLevelType w:val="multilevel"/>
    <w:tmpl w:val="907A0B60"/>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74BF0694"/>
    <w:multiLevelType w:val="hybridMultilevel"/>
    <w:tmpl w:val="CA84B27E"/>
    <w:lvl w:ilvl="0" w:tplc="912EFF88">
      <w:start w:val="8112"/>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764C0669"/>
    <w:multiLevelType w:val="hybridMultilevel"/>
    <w:tmpl w:val="DC68402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grammar="clean"/>
  <w:stylePaneFormatFilter w:val="3F01"/>
  <w:trackRevisions/>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86F08"/>
    <w:rsid w:val="000009B4"/>
    <w:rsid w:val="00000BF5"/>
    <w:rsid w:val="00002B5D"/>
    <w:rsid w:val="00013046"/>
    <w:rsid w:val="0002547A"/>
    <w:rsid w:val="000344B1"/>
    <w:rsid w:val="0005598F"/>
    <w:rsid w:val="0006031E"/>
    <w:rsid w:val="00061C1D"/>
    <w:rsid w:val="00061FB5"/>
    <w:rsid w:val="000639AF"/>
    <w:rsid w:val="00075230"/>
    <w:rsid w:val="00080D2E"/>
    <w:rsid w:val="00080D59"/>
    <w:rsid w:val="00083B5F"/>
    <w:rsid w:val="0008588F"/>
    <w:rsid w:val="0009167C"/>
    <w:rsid w:val="000967E2"/>
    <w:rsid w:val="000B3CDE"/>
    <w:rsid w:val="000B7543"/>
    <w:rsid w:val="000C0921"/>
    <w:rsid w:val="000C1894"/>
    <w:rsid w:val="000C55E9"/>
    <w:rsid w:val="000D2798"/>
    <w:rsid w:val="000D34BE"/>
    <w:rsid w:val="000D42C1"/>
    <w:rsid w:val="000D4FE8"/>
    <w:rsid w:val="000E16D0"/>
    <w:rsid w:val="000E2BDC"/>
    <w:rsid w:val="000E5CAC"/>
    <w:rsid w:val="000F1806"/>
    <w:rsid w:val="0010272D"/>
    <w:rsid w:val="00110AF4"/>
    <w:rsid w:val="00114CC1"/>
    <w:rsid w:val="00115DA9"/>
    <w:rsid w:val="00121F08"/>
    <w:rsid w:val="00122AFE"/>
    <w:rsid w:val="00127E84"/>
    <w:rsid w:val="00133581"/>
    <w:rsid w:val="001359DE"/>
    <w:rsid w:val="00137142"/>
    <w:rsid w:val="0014248F"/>
    <w:rsid w:val="00146D13"/>
    <w:rsid w:val="001474E3"/>
    <w:rsid w:val="00150221"/>
    <w:rsid w:val="00154258"/>
    <w:rsid w:val="001564A8"/>
    <w:rsid w:val="0015726C"/>
    <w:rsid w:val="0016028F"/>
    <w:rsid w:val="00160B82"/>
    <w:rsid w:val="00161058"/>
    <w:rsid w:val="0016753D"/>
    <w:rsid w:val="001704D4"/>
    <w:rsid w:val="00174658"/>
    <w:rsid w:val="00175D5B"/>
    <w:rsid w:val="00176D09"/>
    <w:rsid w:val="00185863"/>
    <w:rsid w:val="00191E73"/>
    <w:rsid w:val="00194611"/>
    <w:rsid w:val="001A03DD"/>
    <w:rsid w:val="001B0E07"/>
    <w:rsid w:val="001B42D4"/>
    <w:rsid w:val="001B5719"/>
    <w:rsid w:val="001C1C1B"/>
    <w:rsid w:val="001C1F5A"/>
    <w:rsid w:val="001C3446"/>
    <w:rsid w:val="001C3D84"/>
    <w:rsid w:val="001C5F47"/>
    <w:rsid w:val="001D4250"/>
    <w:rsid w:val="001D643C"/>
    <w:rsid w:val="001D7179"/>
    <w:rsid w:val="001E7115"/>
    <w:rsid w:val="001F004D"/>
    <w:rsid w:val="001F3989"/>
    <w:rsid w:val="001F686E"/>
    <w:rsid w:val="001F68BF"/>
    <w:rsid w:val="001F76D5"/>
    <w:rsid w:val="00202333"/>
    <w:rsid w:val="00205500"/>
    <w:rsid w:val="00222AC5"/>
    <w:rsid w:val="00224411"/>
    <w:rsid w:val="002259B4"/>
    <w:rsid w:val="00231FE1"/>
    <w:rsid w:val="002323C9"/>
    <w:rsid w:val="00232FC0"/>
    <w:rsid w:val="002331CF"/>
    <w:rsid w:val="0023389C"/>
    <w:rsid w:val="0024042C"/>
    <w:rsid w:val="002409EB"/>
    <w:rsid w:val="002449A1"/>
    <w:rsid w:val="00244C71"/>
    <w:rsid w:val="002547A0"/>
    <w:rsid w:val="00254981"/>
    <w:rsid w:val="0026198C"/>
    <w:rsid w:val="00272157"/>
    <w:rsid w:val="00273CFF"/>
    <w:rsid w:val="0027496F"/>
    <w:rsid w:val="00276243"/>
    <w:rsid w:val="00285A0F"/>
    <w:rsid w:val="00292C25"/>
    <w:rsid w:val="00295648"/>
    <w:rsid w:val="002A7D1F"/>
    <w:rsid w:val="002B0A3F"/>
    <w:rsid w:val="002B595A"/>
    <w:rsid w:val="002D3EFA"/>
    <w:rsid w:val="002D4151"/>
    <w:rsid w:val="002D5B7D"/>
    <w:rsid w:val="002E15AE"/>
    <w:rsid w:val="002E1757"/>
    <w:rsid w:val="002F08EF"/>
    <w:rsid w:val="002F39DB"/>
    <w:rsid w:val="00302F29"/>
    <w:rsid w:val="00307D0A"/>
    <w:rsid w:val="0031368A"/>
    <w:rsid w:val="00315DA5"/>
    <w:rsid w:val="00320348"/>
    <w:rsid w:val="0032098A"/>
    <w:rsid w:val="00321F5E"/>
    <w:rsid w:val="00337723"/>
    <w:rsid w:val="00337CB4"/>
    <w:rsid w:val="003413D5"/>
    <w:rsid w:val="003421AF"/>
    <w:rsid w:val="00343ADC"/>
    <w:rsid w:val="00345E52"/>
    <w:rsid w:val="00346402"/>
    <w:rsid w:val="00346EDC"/>
    <w:rsid w:val="003471E1"/>
    <w:rsid w:val="00350406"/>
    <w:rsid w:val="00352D16"/>
    <w:rsid w:val="003609A4"/>
    <w:rsid w:val="00360CE0"/>
    <w:rsid w:val="00361FD7"/>
    <w:rsid w:val="00363123"/>
    <w:rsid w:val="003658C2"/>
    <w:rsid w:val="00365EEA"/>
    <w:rsid w:val="00367472"/>
    <w:rsid w:val="00371C18"/>
    <w:rsid w:val="0037295C"/>
    <w:rsid w:val="00373F37"/>
    <w:rsid w:val="00382FC5"/>
    <w:rsid w:val="00385B41"/>
    <w:rsid w:val="00390C7E"/>
    <w:rsid w:val="003919A1"/>
    <w:rsid w:val="00392970"/>
    <w:rsid w:val="003937DF"/>
    <w:rsid w:val="00393FD7"/>
    <w:rsid w:val="003A1309"/>
    <w:rsid w:val="003A14CB"/>
    <w:rsid w:val="003B1FFB"/>
    <w:rsid w:val="003B70CA"/>
    <w:rsid w:val="003B74FC"/>
    <w:rsid w:val="003C1656"/>
    <w:rsid w:val="003C5BEC"/>
    <w:rsid w:val="003C707A"/>
    <w:rsid w:val="003D1571"/>
    <w:rsid w:val="003D20F3"/>
    <w:rsid w:val="003D3862"/>
    <w:rsid w:val="003D4AFF"/>
    <w:rsid w:val="003E45BA"/>
    <w:rsid w:val="003E4A29"/>
    <w:rsid w:val="00405DFA"/>
    <w:rsid w:val="00415445"/>
    <w:rsid w:val="004158C6"/>
    <w:rsid w:val="00415D8B"/>
    <w:rsid w:val="00417440"/>
    <w:rsid w:val="00420D2A"/>
    <w:rsid w:val="0042381D"/>
    <w:rsid w:val="00425ABD"/>
    <w:rsid w:val="004261F6"/>
    <w:rsid w:val="00427AC1"/>
    <w:rsid w:val="00427FCE"/>
    <w:rsid w:val="00430668"/>
    <w:rsid w:val="00433D5C"/>
    <w:rsid w:val="0043499E"/>
    <w:rsid w:val="00435600"/>
    <w:rsid w:val="004364CD"/>
    <w:rsid w:val="00436AF9"/>
    <w:rsid w:val="004408A8"/>
    <w:rsid w:val="0044447F"/>
    <w:rsid w:val="00446883"/>
    <w:rsid w:val="0045001F"/>
    <w:rsid w:val="0045487D"/>
    <w:rsid w:val="00464C88"/>
    <w:rsid w:val="00466956"/>
    <w:rsid w:val="00471465"/>
    <w:rsid w:val="00473E30"/>
    <w:rsid w:val="00476069"/>
    <w:rsid w:val="00476655"/>
    <w:rsid w:val="00482CC3"/>
    <w:rsid w:val="00487EFB"/>
    <w:rsid w:val="00490A4D"/>
    <w:rsid w:val="00490BBF"/>
    <w:rsid w:val="0049561E"/>
    <w:rsid w:val="00497F13"/>
    <w:rsid w:val="004A7476"/>
    <w:rsid w:val="004B2307"/>
    <w:rsid w:val="004B3F4C"/>
    <w:rsid w:val="004C145E"/>
    <w:rsid w:val="004C68CB"/>
    <w:rsid w:val="004D0803"/>
    <w:rsid w:val="004D2AD1"/>
    <w:rsid w:val="004D5B34"/>
    <w:rsid w:val="004D5FE3"/>
    <w:rsid w:val="004E0F46"/>
    <w:rsid w:val="004F0005"/>
    <w:rsid w:val="005022C0"/>
    <w:rsid w:val="0051428A"/>
    <w:rsid w:val="00532394"/>
    <w:rsid w:val="00534A8F"/>
    <w:rsid w:val="0054121E"/>
    <w:rsid w:val="00552F1C"/>
    <w:rsid w:val="005545A7"/>
    <w:rsid w:val="00554B33"/>
    <w:rsid w:val="00561573"/>
    <w:rsid w:val="00561A81"/>
    <w:rsid w:val="0057608A"/>
    <w:rsid w:val="00576279"/>
    <w:rsid w:val="0057634D"/>
    <w:rsid w:val="00581246"/>
    <w:rsid w:val="0058160C"/>
    <w:rsid w:val="005821D1"/>
    <w:rsid w:val="00593171"/>
    <w:rsid w:val="0059345A"/>
    <w:rsid w:val="005A2179"/>
    <w:rsid w:val="005A4F75"/>
    <w:rsid w:val="005B7636"/>
    <w:rsid w:val="005D579E"/>
    <w:rsid w:val="005E19DE"/>
    <w:rsid w:val="005E251D"/>
    <w:rsid w:val="005E4A88"/>
    <w:rsid w:val="005F1266"/>
    <w:rsid w:val="005F2911"/>
    <w:rsid w:val="00607E73"/>
    <w:rsid w:val="00610C7B"/>
    <w:rsid w:val="00631F09"/>
    <w:rsid w:val="00634129"/>
    <w:rsid w:val="00634F24"/>
    <w:rsid w:val="0063621C"/>
    <w:rsid w:val="006443FE"/>
    <w:rsid w:val="00644699"/>
    <w:rsid w:val="00647228"/>
    <w:rsid w:val="00654360"/>
    <w:rsid w:val="0066157D"/>
    <w:rsid w:val="00663132"/>
    <w:rsid w:val="00666372"/>
    <w:rsid w:val="00670C43"/>
    <w:rsid w:val="006777C4"/>
    <w:rsid w:val="00682328"/>
    <w:rsid w:val="0068243D"/>
    <w:rsid w:val="00685BCC"/>
    <w:rsid w:val="006915FE"/>
    <w:rsid w:val="00692C69"/>
    <w:rsid w:val="0069593F"/>
    <w:rsid w:val="00697AA6"/>
    <w:rsid w:val="006A1356"/>
    <w:rsid w:val="006A4533"/>
    <w:rsid w:val="006A61AF"/>
    <w:rsid w:val="006B371B"/>
    <w:rsid w:val="006B4FDB"/>
    <w:rsid w:val="006B6839"/>
    <w:rsid w:val="006B74E8"/>
    <w:rsid w:val="006C2BCF"/>
    <w:rsid w:val="006C4A91"/>
    <w:rsid w:val="006D0644"/>
    <w:rsid w:val="006D134E"/>
    <w:rsid w:val="006D2777"/>
    <w:rsid w:val="006D4A96"/>
    <w:rsid w:val="006D5F93"/>
    <w:rsid w:val="006E56CD"/>
    <w:rsid w:val="006E7255"/>
    <w:rsid w:val="006F770A"/>
    <w:rsid w:val="00702040"/>
    <w:rsid w:val="00704481"/>
    <w:rsid w:val="007136FB"/>
    <w:rsid w:val="00717947"/>
    <w:rsid w:val="007213C0"/>
    <w:rsid w:val="00725E82"/>
    <w:rsid w:val="00727B80"/>
    <w:rsid w:val="0073423A"/>
    <w:rsid w:val="00736BC5"/>
    <w:rsid w:val="00741074"/>
    <w:rsid w:val="00746F74"/>
    <w:rsid w:val="00753041"/>
    <w:rsid w:val="007547BC"/>
    <w:rsid w:val="00756CB5"/>
    <w:rsid w:val="00760D07"/>
    <w:rsid w:val="00767003"/>
    <w:rsid w:val="00767B9E"/>
    <w:rsid w:val="00782221"/>
    <w:rsid w:val="00786F08"/>
    <w:rsid w:val="00796F47"/>
    <w:rsid w:val="007A34F3"/>
    <w:rsid w:val="007C232F"/>
    <w:rsid w:val="007D0444"/>
    <w:rsid w:val="007D59EC"/>
    <w:rsid w:val="007D669F"/>
    <w:rsid w:val="007E7A5E"/>
    <w:rsid w:val="007F383C"/>
    <w:rsid w:val="007F3EF7"/>
    <w:rsid w:val="00803AA7"/>
    <w:rsid w:val="00804049"/>
    <w:rsid w:val="0080651C"/>
    <w:rsid w:val="008130A5"/>
    <w:rsid w:val="008143A4"/>
    <w:rsid w:val="00814A34"/>
    <w:rsid w:val="00816347"/>
    <w:rsid w:val="00820141"/>
    <w:rsid w:val="00821301"/>
    <w:rsid w:val="008213EA"/>
    <w:rsid w:val="0082197E"/>
    <w:rsid w:val="0082732E"/>
    <w:rsid w:val="008301C2"/>
    <w:rsid w:val="008302E6"/>
    <w:rsid w:val="00830BEE"/>
    <w:rsid w:val="008318FE"/>
    <w:rsid w:val="00832C89"/>
    <w:rsid w:val="008354E9"/>
    <w:rsid w:val="00837862"/>
    <w:rsid w:val="008575FA"/>
    <w:rsid w:val="00860957"/>
    <w:rsid w:val="00864E05"/>
    <w:rsid w:val="00865852"/>
    <w:rsid w:val="008705FF"/>
    <w:rsid w:val="00875D81"/>
    <w:rsid w:val="00876120"/>
    <w:rsid w:val="00877C74"/>
    <w:rsid w:val="008813C3"/>
    <w:rsid w:val="00887A0D"/>
    <w:rsid w:val="00891C4C"/>
    <w:rsid w:val="00893B97"/>
    <w:rsid w:val="008A1793"/>
    <w:rsid w:val="008A23D1"/>
    <w:rsid w:val="008B059B"/>
    <w:rsid w:val="008B14A9"/>
    <w:rsid w:val="008B293A"/>
    <w:rsid w:val="008B3851"/>
    <w:rsid w:val="008B60F0"/>
    <w:rsid w:val="008B6652"/>
    <w:rsid w:val="008B7A20"/>
    <w:rsid w:val="008C0B41"/>
    <w:rsid w:val="008C1444"/>
    <w:rsid w:val="008D0EBC"/>
    <w:rsid w:val="008D4F04"/>
    <w:rsid w:val="008E711C"/>
    <w:rsid w:val="008E7848"/>
    <w:rsid w:val="008F7C2F"/>
    <w:rsid w:val="0090218C"/>
    <w:rsid w:val="00904515"/>
    <w:rsid w:val="00904B2A"/>
    <w:rsid w:val="00904EA9"/>
    <w:rsid w:val="00905609"/>
    <w:rsid w:val="009068F2"/>
    <w:rsid w:val="009114C1"/>
    <w:rsid w:val="00913B5C"/>
    <w:rsid w:val="00915BEB"/>
    <w:rsid w:val="0093592A"/>
    <w:rsid w:val="00940F2B"/>
    <w:rsid w:val="009545BF"/>
    <w:rsid w:val="00954A52"/>
    <w:rsid w:val="00954F88"/>
    <w:rsid w:val="00955AA3"/>
    <w:rsid w:val="00956833"/>
    <w:rsid w:val="009673C1"/>
    <w:rsid w:val="009741C7"/>
    <w:rsid w:val="009747CB"/>
    <w:rsid w:val="00982229"/>
    <w:rsid w:val="00987D1F"/>
    <w:rsid w:val="00994C19"/>
    <w:rsid w:val="009962F5"/>
    <w:rsid w:val="009B0621"/>
    <w:rsid w:val="009B631F"/>
    <w:rsid w:val="009C1905"/>
    <w:rsid w:val="009E22D3"/>
    <w:rsid w:val="009E368B"/>
    <w:rsid w:val="009E4BFE"/>
    <w:rsid w:val="009E6A0E"/>
    <w:rsid w:val="009F50ED"/>
    <w:rsid w:val="009F544E"/>
    <w:rsid w:val="009F7915"/>
    <w:rsid w:val="009F7F0C"/>
    <w:rsid w:val="00A0321E"/>
    <w:rsid w:val="00A12EF8"/>
    <w:rsid w:val="00A16DA2"/>
    <w:rsid w:val="00A318A9"/>
    <w:rsid w:val="00A4539E"/>
    <w:rsid w:val="00A61D39"/>
    <w:rsid w:val="00A62198"/>
    <w:rsid w:val="00A672AC"/>
    <w:rsid w:val="00A73D3D"/>
    <w:rsid w:val="00A73E8A"/>
    <w:rsid w:val="00A75789"/>
    <w:rsid w:val="00A81254"/>
    <w:rsid w:val="00A84FCA"/>
    <w:rsid w:val="00A91F69"/>
    <w:rsid w:val="00A96057"/>
    <w:rsid w:val="00AA4D33"/>
    <w:rsid w:val="00AB52F4"/>
    <w:rsid w:val="00AB64A7"/>
    <w:rsid w:val="00AC2F61"/>
    <w:rsid w:val="00AC3400"/>
    <w:rsid w:val="00AD3275"/>
    <w:rsid w:val="00AD375F"/>
    <w:rsid w:val="00AD58AE"/>
    <w:rsid w:val="00AE2880"/>
    <w:rsid w:val="00AE44B5"/>
    <w:rsid w:val="00AE6F7F"/>
    <w:rsid w:val="00AF1F0F"/>
    <w:rsid w:val="00AF29E2"/>
    <w:rsid w:val="00B01A87"/>
    <w:rsid w:val="00B02F2D"/>
    <w:rsid w:val="00B03E29"/>
    <w:rsid w:val="00B03FDB"/>
    <w:rsid w:val="00B076FD"/>
    <w:rsid w:val="00B116A3"/>
    <w:rsid w:val="00B15778"/>
    <w:rsid w:val="00B163E8"/>
    <w:rsid w:val="00B173FC"/>
    <w:rsid w:val="00B23F91"/>
    <w:rsid w:val="00B24592"/>
    <w:rsid w:val="00B25EF2"/>
    <w:rsid w:val="00B262C9"/>
    <w:rsid w:val="00B26A59"/>
    <w:rsid w:val="00B27A69"/>
    <w:rsid w:val="00B33843"/>
    <w:rsid w:val="00B352A7"/>
    <w:rsid w:val="00B402AB"/>
    <w:rsid w:val="00B404EF"/>
    <w:rsid w:val="00B47E37"/>
    <w:rsid w:val="00B510A5"/>
    <w:rsid w:val="00B55594"/>
    <w:rsid w:val="00B62039"/>
    <w:rsid w:val="00B73A61"/>
    <w:rsid w:val="00B87FD5"/>
    <w:rsid w:val="00B92541"/>
    <w:rsid w:val="00BA4957"/>
    <w:rsid w:val="00BB3205"/>
    <w:rsid w:val="00BB6810"/>
    <w:rsid w:val="00BC46C1"/>
    <w:rsid w:val="00BC71A2"/>
    <w:rsid w:val="00BD0038"/>
    <w:rsid w:val="00BD093E"/>
    <w:rsid w:val="00BD2AFA"/>
    <w:rsid w:val="00BD7BCB"/>
    <w:rsid w:val="00BF061C"/>
    <w:rsid w:val="00BF54C6"/>
    <w:rsid w:val="00BF55FE"/>
    <w:rsid w:val="00BF6393"/>
    <w:rsid w:val="00C032A9"/>
    <w:rsid w:val="00C05AB5"/>
    <w:rsid w:val="00C136A0"/>
    <w:rsid w:val="00C14F63"/>
    <w:rsid w:val="00C201AF"/>
    <w:rsid w:val="00C20CFD"/>
    <w:rsid w:val="00C223EE"/>
    <w:rsid w:val="00C23AE8"/>
    <w:rsid w:val="00C30AC6"/>
    <w:rsid w:val="00C409D4"/>
    <w:rsid w:val="00C44C7E"/>
    <w:rsid w:val="00C47A93"/>
    <w:rsid w:val="00C56272"/>
    <w:rsid w:val="00C56BAF"/>
    <w:rsid w:val="00C64B9A"/>
    <w:rsid w:val="00C702E8"/>
    <w:rsid w:val="00C72DEE"/>
    <w:rsid w:val="00C74908"/>
    <w:rsid w:val="00C74D84"/>
    <w:rsid w:val="00C8012E"/>
    <w:rsid w:val="00C9658B"/>
    <w:rsid w:val="00CA0497"/>
    <w:rsid w:val="00CA474D"/>
    <w:rsid w:val="00CA7D83"/>
    <w:rsid w:val="00CB3C01"/>
    <w:rsid w:val="00CB6DBE"/>
    <w:rsid w:val="00CB6E93"/>
    <w:rsid w:val="00CC1446"/>
    <w:rsid w:val="00CD062C"/>
    <w:rsid w:val="00CD623D"/>
    <w:rsid w:val="00CD6686"/>
    <w:rsid w:val="00CE3FE1"/>
    <w:rsid w:val="00CF366D"/>
    <w:rsid w:val="00CF4676"/>
    <w:rsid w:val="00CF5EA6"/>
    <w:rsid w:val="00D01B99"/>
    <w:rsid w:val="00D10B73"/>
    <w:rsid w:val="00D14828"/>
    <w:rsid w:val="00D1503D"/>
    <w:rsid w:val="00D166D2"/>
    <w:rsid w:val="00D202A5"/>
    <w:rsid w:val="00D205DB"/>
    <w:rsid w:val="00D21814"/>
    <w:rsid w:val="00D2192F"/>
    <w:rsid w:val="00D21F69"/>
    <w:rsid w:val="00D23934"/>
    <w:rsid w:val="00D2501F"/>
    <w:rsid w:val="00D25679"/>
    <w:rsid w:val="00D25DB9"/>
    <w:rsid w:val="00D27532"/>
    <w:rsid w:val="00D30900"/>
    <w:rsid w:val="00D31A86"/>
    <w:rsid w:val="00D34667"/>
    <w:rsid w:val="00D371FF"/>
    <w:rsid w:val="00D376B8"/>
    <w:rsid w:val="00D41124"/>
    <w:rsid w:val="00D41E71"/>
    <w:rsid w:val="00D45C4E"/>
    <w:rsid w:val="00D47354"/>
    <w:rsid w:val="00D514C6"/>
    <w:rsid w:val="00D51B93"/>
    <w:rsid w:val="00D53BA8"/>
    <w:rsid w:val="00D57A78"/>
    <w:rsid w:val="00D62B39"/>
    <w:rsid w:val="00D651A0"/>
    <w:rsid w:val="00D6679C"/>
    <w:rsid w:val="00D71077"/>
    <w:rsid w:val="00D748AC"/>
    <w:rsid w:val="00D7590D"/>
    <w:rsid w:val="00D850C9"/>
    <w:rsid w:val="00D85A54"/>
    <w:rsid w:val="00DA0E7B"/>
    <w:rsid w:val="00DB45FE"/>
    <w:rsid w:val="00DB4782"/>
    <w:rsid w:val="00DB4916"/>
    <w:rsid w:val="00DB7A20"/>
    <w:rsid w:val="00DC3D64"/>
    <w:rsid w:val="00DC5E3B"/>
    <w:rsid w:val="00DD292C"/>
    <w:rsid w:val="00DE4F41"/>
    <w:rsid w:val="00DE5C52"/>
    <w:rsid w:val="00DF498A"/>
    <w:rsid w:val="00DF6BE8"/>
    <w:rsid w:val="00E05324"/>
    <w:rsid w:val="00E05F1B"/>
    <w:rsid w:val="00E10B34"/>
    <w:rsid w:val="00E15357"/>
    <w:rsid w:val="00E1568B"/>
    <w:rsid w:val="00E23E16"/>
    <w:rsid w:val="00E25793"/>
    <w:rsid w:val="00E368E0"/>
    <w:rsid w:val="00E57EA7"/>
    <w:rsid w:val="00E70EF1"/>
    <w:rsid w:val="00E711ED"/>
    <w:rsid w:val="00E71DE5"/>
    <w:rsid w:val="00E77675"/>
    <w:rsid w:val="00E8035C"/>
    <w:rsid w:val="00E8138D"/>
    <w:rsid w:val="00E8723D"/>
    <w:rsid w:val="00E939E9"/>
    <w:rsid w:val="00E946CC"/>
    <w:rsid w:val="00EA1667"/>
    <w:rsid w:val="00EA50F2"/>
    <w:rsid w:val="00EA70B2"/>
    <w:rsid w:val="00EB55EE"/>
    <w:rsid w:val="00EB59E8"/>
    <w:rsid w:val="00ED1CB3"/>
    <w:rsid w:val="00ED2DA3"/>
    <w:rsid w:val="00EF0819"/>
    <w:rsid w:val="00EF5C21"/>
    <w:rsid w:val="00F10ADA"/>
    <w:rsid w:val="00F20102"/>
    <w:rsid w:val="00F20202"/>
    <w:rsid w:val="00F20AC8"/>
    <w:rsid w:val="00F228DE"/>
    <w:rsid w:val="00F24DFE"/>
    <w:rsid w:val="00F37048"/>
    <w:rsid w:val="00F44CEF"/>
    <w:rsid w:val="00F45101"/>
    <w:rsid w:val="00F45AE3"/>
    <w:rsid w:val="00F46BC9"/>
    <w:rsid w:val="00F46D8E"/>
    <w:rsid w:val="00F476BB"/>
    <w:rsid w:val="00F52C76"/>
    <w:rsid w:val="00F725C9"/>
    <w:rsid w:val="00F72AE7"/>
    <w:rsid w:val="00F73E09"/>
    <w:rsid w:val="00F7577F"/>
    <w:rsid w:val="00F8703C"/>
    <w:rsid w:val="00FA7B9A"/>
    <w:rsid w:val="00FB1885"/>
    <w:rsid w:val="00FB3B23"/>
    <w:rsid w:val="00FB3DBC"/>
    <w:rsid w:val="00FB402D"/>
    <w:rsid w:val="00FB6BF1"/>
    <w:rsid w:val="00FC0E6E"/>
    <w:rsid w:val="00FD1B69"/>
    <w:rsid w:val="00FD1CD6"/>
    <w:rsid w:val="00FD2DE2"/>
    <w:rsid w:val="00FD4BF7"/>
    <w:rsid w:val="00FD616F"/>
    <w:rsid w:val="00FE6C3A"/>
    <w:rsid w:val="00FF29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rules v:ext="edit">
        <o:r id="V:Rule13" type="connector" idref="#_x0000_s1031"/>
        <o:r id="V:Rule14" type="connector" idref="#_x0000_s1061"/>
        <o:r id="V:Rule15" type="connector" idref="#_x0000_s1034"/>
        <o:r id="V:Rule16" type="connector" idref="#_x0000_s1058"/>
        <o:r id="V:Rule17" type="connector" idref="#_x0000_s1036"/>
        <o:r id="V:Rule18" type="connector" idref="#_x0000_s1057"/>
        <o:r id="V:Rule19" type="connector" idref="#_x0000_s1055"/>
        <o:r id="V:Rule20" type="connector" idref="#_x0000_s1062"/>
        <o:r id="V:Rule21" type="connector" idref="#_x0000_s1053"/>
        <o:r id="V:Rule22" type="connector" idref="#_x0000_s1046"/>
        <o:r id="V:Rule23" type="connector" idref="#_x0000_s1039"/>
        <o:r id="V:Rule24"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292C"/>
    <w:rPr>
      <w:sz w:val="24"/>
      <w:szCs w:val="24"/>
    </w:rPr>
  </w:style>
  <w:style w:type="paragraph" w:styleId="1">
    <w:name w:val="heading 1"/>
    <w:basedOn w:val="a"/>
    <w:next w:val="a"/>
    <w:link w:val="10"/>
    <w:qFormat/>
    <w:rsid w:val="0080651C"/>
    <w:pPr>
      <w:keepNext/>
      <w:ind w:left="-1560"/>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86F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80651C"/>
    <w:rPr>
      <w:b/>
      <w:sz w:val="32"/>
    </w:rPr>
  </w:style>
  <w:style w:type="paragraph" w:styleId="a4">
    <w:name w:val="Balloon Text"/>
    <w:basedOn w:val="a"/>
    <w:link w:val="a5"/>
    <w:rsid w:val="00471465"/>
    <w:rPr>
      <w:rFonts w:ascii="Tahoma" w:hAnsi="Tahoma" w:cs="Tahoma"/>
      <w:sz w:val="16"/>
      <w:szCs w:val="16"/>
    </w:rPr>
  </w:style>
  <w:style w:type="character" w:customStyle="1" w:styleId="a5">
    <w:name w:val="Текст выноски Знак"/>
    <w:basedOn w:val="a0"/>
    <w:link w:val="a4"/>
    <w:rsid w:val="00471465"/>
    <w:rPr>
      <w:rFonts w:ascii="Tahoma" w:hAnsi="Tahoma" w:cs="Tahoma"/>
      <w:sz w:val="16"/>
      <w:szCs w:val="16"/>
    </w:rPr>
  </w:style>
  <w:style w:type="character" w:styleId="a6">
    <w:name w:val="Hyperlink"/>
    <w:basedOn w:val="a0"/>
    <w:rsid w:val="006A1356"/>
    <w:rPr>
      <w:color w:val="0000FF"/>
      <w:u w:val="single"/>
    </w:rPr>
  </w:style>
  <w:style w:type="paragraph" w:styleId="a7">
    <w:name w:val="Normal (Web)"/>
    <w:basedOn w:val="a"/>
    <w:uiPriority w:val="99"/>
    <w:unhideWhenUsed/>
    <w:rsid w:val="001D4250"/>
    <w:pPr>
      <w:spacing w:before="100" w:beforeAutospacing="1" w:after="100" w:afterAutospacing="1"/>
    </w:pPr>
  </w:style>
  <w:style w:type="paragraph" w:customStyle="1" w:styleId="ConsPlusNonformat">
    <w:name w:val="ConsPlusNonformat"/>
    <w:rsid w:val="00725E82"/>
    <w:pPr>
      <w:autoSpaceDE w:val="0"/>
      <w:autoSpaceDN w:val="0"/>
      <w:adjustRightInd w:val="0"/>
    </w:pPr>
    <w:rPr>
      <w:rFonts w:ascii="Courier New" w:hAnsi="Courier New" w:cs="Courier New"/>
    </w:rPr>
  </w:style>
  <w:style w:type="paragraph" w:customStyle="1" w:styleId="ConsPlusTitle">
    <w:name w:val="ConsPlusTitle"/>
    <w:rsid w:val="00D6679C"/>
    <w:pPr>
      <w:widowControl w:val="0"/>
      <w:autoSpaceDE w:val="0"/>
      <w:autoSpaceDN w:val="0"/>
      <w:adjustRightInd w:val="0"/>
    </w:pPr>
    <w:rPr>
      <w:rFonts w:ascii="Arial" w:hAnsi="Arial" w:cs="Arial"/>
      <w:b/>
      <w:bCs/>
    </w:rPr>
  </w:style>
  <w:style w:type="paragraph" w:styleId="a8">
    <w:name w:val="header"/>
    <w:basedOn w:val="a"/>
    <w:link w:val="a9"/>
    <w:uiPriority w:val="99"/>
    <w:rsid w:val="005F1266"/>
    <w:pPr>
      <w:tabs>
        <w:tab w:val="center" w:pos="4677"/>
        <w:tab w:val="right" w:pos="9355"/>
      </w:tabs>
    </w:pPr>
  </w:style>
  <w:style w:type="character" w:customStyle="1" w:styleId="a9">
    <w:name w:val="Верхний колонтитул Знак"/>
    <w:basedOn w:val="a0"/>
    <w:link w:val="a8"/>
    <w:uiPriority w:val="99"/>
    <w:rsid w:val="005F1266"/>
    <w:rPr>
      <w:sz w:val="24"/>
      <w:szCs w:val="24"/>
    </w:rPr>
  </w:style>
  <w:style w:type="paragraph" w:styleId="aa">
    <w:name w:val="footer"/>
    <w:basedOn w:val="a"/>
    <w:link w:val="ab"/>
    <w:rsid w:val="005F1266"/>
    <w:pPr>
      <w:tabs>
        <w:tab w:val="center" w:pos="4677"/>
        <w:tab w:val="right" w:pos="9355"/>
      </w:tabs>
    </w:pPr>
  </w:style>
  <w:style w:type="character" w:customStyle="1" w:styleId="ab">
    <w:name w:val="Нижний колонтитул Знак"/>
    <w:basedOn w:val="a0"/>
    <w:link w:val="aa"/>
    <w:rsid w:val="005F1266"/>
    <w:rPr>
      <w:sz w:val="24"/>
      <w:szCs w:val="24"/>
    </w:rPr>
  </w:style>
  <w:style w:type="paragraph" w:customStyle="1" w:styleId="ConsPlusNormal">
    <w:name w:val="ConsPlusNormal"/>
    <w:rsid w:val="00F476BB"/>
    <w:pPr>
      <w:widowControl w:val="0"/>
      <w:autoSpaceDE w:val="0"/>
      <w:autoSpaceDN w:val="0"/>
    </w:pPr>
    <w:rPr>
      <w:rFonts w:ascii="Calibri" w:hAnsi="Calibri" w:cs="Calibri"/>
      <w:sz w:val="22"/>
    </w:rPr>
  </w:style>
  <w:style w:type="paragraph" w:customStyle="1" w:styleId="ConsPlusCell">
    <w:name w:val="ConsPlusCell"/>
    <w:rsid w:val="00F46BC9"/>
    <w:pPr>
      <w:widowControl w:val="0"/>
      <w:autoSpaceDE w:val="0"/>
      <w:autoSpaceDN w:val="0"/>
    </w:pPr>
    <w:rPr>
      <w:rFonts w:ascii="Courier New" w:hAnsi="Courier New" w:cs="Courier New"/>
    </w:rPr>
  </w:style>
  <w:style w:type="paragraph" w:customStyle="1" w:styleId="ConsPlusDocList">
    <w:name w:val="ConsPlusDocList"/>
    <w:rsid w:val="00F46BC9"/>
    <w:pPr>
      <w:widowControl w:val="0"/>
      <w:autoSpaceDE w:val="0"/>
      <w:autoSpaceDN w:val="0"/>
    </w:pPr>
    <w:rPr>
      <w:rFonts w:ascii="Courier New" w:hAnsi="Courier New" w:cs="Courier New"/>
    </w:rPr>
  </w:style>
  <w:style w:type="paragraph" w:customStyle="1" w:styleId="ConsPlusTitlePage">
    <w:name w:val="ConsPlusTitlePage"/>
    <w:rsid w:val="00F46BC9"/>
    <w:pPr>
      <w:widowControl w:val="0"/>
      <w:autoSpaceDE w:val="0"/>
      <w:autoSpaceDN w:val="0"/>
    </w:pPr>
    <w:rPr>
      <w:rFonts w:ascii="Tahoma" w:hAnsi="Tahoma" w:cs="Tahoma"/>
    </w:rPr>
  </w:style>
  <w:style w:type="paragraph" w:customStyle="1" w:styleId="ConsPlusJurTerm">
    <w:name w:val="ConsPlusJurTerm"/>
    <w:rsid w:val="00F46BC9"/>
    <w:pPr>
      <w:widowControl w:val="0"/>
      <w:autoSpaceDE w:val="0"/>
      <w:autoSpaceDN w:val="0"/>
    </w:pPr>
    <w:rPr>
      <w:rFonts w:ascii="Tahoma" w:hAnsi="Tahoma" w:cs="Tahoma"/>
      <w:sz w:val="26"/>
    </w:rPr>
  </w:style>
  <w:style w:type="paragraph" w:customStyle="1" w:styleId="ConsPlusTextList">
    <w:name w:val="ConsPlusTextList"/>
    <w:rsid w:val="00F46BC9"/>
    <w:pPr>
      <w:widowControl w:val="0"/>
      <w:autoSpaceDE w:val="0"/>
      <w:autoSpaceDN w:val="0"/>
    </w:pPr>
    <w:rPr>
      <w:rFonts w:ascii="Arial" w:hAnsi="Arial" w:cs="Arial"/>
    </w:rPr>
  </w:style>
  <w:style w:type="paragraph" w:customStyle="1" w:styleId="ac">
    <w:name w:val="Содержимое таблицы"/>
    <w:basedOn w:val="a"/>
    <w:rsid w:val="0016753D"/>
    <w:pPr>
      <w:suppressLineNumbers/>
      <w:suppressAutoHyphens/>
    </w:pPr>
    <w:rPr>
      <w:szCs w:val="20"/>
      <w:lang w:eastAsia="ar-SA"/>
    </w:rPr>
  </w:style>
  <w:style w:type="paragraph" w:styleId="ad">
    <w:name w:val="toa heading"/>
    <w:basedOn w:val="a"/>
    <w:next w:val="a"/>
    <w:rsid w:val="00DE4F41"/>
    <w:pPr>
      <w:spacing w:before="120"/>
    </w:pPr>
    <w:rPr>
      <w:rFonts w:ascii="Cambria" w:hAnsi="Cambria"/>
      <w:b/>
      <w:bCs/>
    </w:rPr>
  </w:style>
  <w:style w:type="paragraph" w:styleId="ae">
    <w:name w:val="List Paragraph"/>
    <w:basedOn w:val="a"/>
    <w:uiPriority w:val="34"/>
    <w:qFormat/>
    <w:rsid w:val="00DB7A20"/>
    <w:pPr>
      <w:spacing w:after="200" w:line="276" w:lineRule="auto"/>
      <w:ind w:left="720"/>
      <w:contextualSpacing/>
    </w:pPr>
    <w:rPr>
      <w:rFonts w:ascii="Calibri" w:eastAsia="Calibri" w:hAnsi="Calibri"/>
      <w:sz w:val="22"/>
      <w:szCs w:val="22"/>
      <w:lang w:eastAsia="en-US"/>
    </w:rPr>
  </w:style>
  <w:style w:type="paragraph" w:styleId="af">
    <w:name w:val="endnote text"/>
    <w:basedOn w:val="a"/>
    <w:link w:val="af0"/>
    <w:rsid w:val="00AD58AE"/>
    <w:rPr>
      <w:sz w:val="20"/>
      <w:szCs w:val="20"/>
    </w:rPr>
  </w:style>
  <w:style w:type="character" w:customStyle="1" w:styleId="af0">
    <w:name w:val="Текст концевой сноски Знак"/>
    <w:basedOn w:val="a0"/>
    <w:link w:val="af"/>
    <w:rsid w:val="00AD58AE"/>
  </w:style>
  <w:style w:type="character" w:styleId="af1">
    <w:name w:val="endnote reference"/>
    <w:basedOn w:val="a0"/>
    <w:rsid w:val="00AD58AE"/>
    <w:rPr>
      <w:vertAlign w:val="superscript"/>
    </w:rPr>
  </w:style>
</w:styles>
</file>

<file path=word/webSettings.xml><?xml version="1.0" encoding="utf-8"?>
<w:webSettings xmlns:r="http://schemas.openxmlformats.org/officeDocument/2006/relationships" xmlns:w="http://schemas.openxmlformats.org/wordprocessingml/2006/main">
  <w:divs>
    <w:div w:id="46978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avo.psk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avo.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em@cx.psk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cx.pskov.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6F2323-A52C-42A0-A592-CFD328DC1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23</Pages>
  <Words>6646</Words>
  <Characters>37887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44445</CharactersWithSpaces>
  <SharedDoc>false</SharedDoc>
  <HLinks>
    <vt:vector size="228" baseType="variant">
      <vt:variant>
        <vt:i4>131142</vt:i4>
      </vt:variant>
      <vt:variant>
        <vt:i4>114</vt:i4>
      </vt:variant>
      <vt:variant>
        <vt:i4>0</vt:i4>
      </vt:variant>
      <vt:variant>
        <vt:i4>5</vt:i4>
      </vt:variant>
      <vt:variant>
        <vt:lpwstr/>
      </vt:variant>
      <vt:variant>
        <vt:lpwstr>P1633</vt:lpwstr>
      </vt:variant>
      <vt:variant>
        <vt:i4>131142</vt:i4>
      </vt:variant>
      <vt:variant>
        <vt:i4>111</vt:i4>
      </vt:variant>
      <vt:variant>
        <vt:i4>0</vt:i4>
      </vt:variant>
      <vt:variant>
        <vt:i4>5</vt:i4>
      </vt:variant>
      <vt:variant>
        <vt:lpwstr/>
      </vt:variant>
      <vt:variant>
        <vt:lpwstr>P1632</vt:lpwstr>
      </vt:variant>
      <vt:variant>
        <vt:i4>458818</vt:i4>
      </vt:variant>
      <vt:variant>
        <vt:i4>108</vt:i4>
      </vt:variant>
      <vt:variant>
        <vt:i4>0</vt:i4>
      </vt:variant>
      <vt:variant>
        <vt:i4>5</vt:i4>
      </vt:variant>
      <vt:variant>
        <vt:lpwstr/>
      </vt:variant>
      <vt:variant>
        <vt:lpwstr>P126</vt:lpwstr>
      </vt:variant>
      <vt:variant>
        <vt:i4>65606</vt:i4>
      </vt:variant>
      <vt:variant>
        <vt:i4>105</vt:i4>
      </vt:variant>
      <vt:variant>
        <vt:i4>0</vt:i4>
      </vt:variant>
      <vt:variant>
        <vt:i4>5</vt:i4>
      </vt:variant>
      <vt:variant>
        <vt:lpwstr/>
      </vt:variant>
      <vt:variant>
        <vt:lpwstr>P1601</vt:lpwstr>
      </vt:variant>
      <vt:variant>
        <vt:i4>131139</vt:i4>
      </vt:variant>
      <vt:variant>
        <vt:i4>102</vt:i4>
      </vt:variant>
      <vt:variant>
        <vt:i4>0</vt:i4>
      </vt:variant>
      <vt:variant>
        <vt:i4>5</vt:i4>
      </vt:variant>
      <vt:variant>
        <vt:lpwstr/>
      </vt:variant>
      <vt:variant>
        <vt:lpwstr>P133</vt:lpwstr>
      </vt:variant>
      <vt:variant>
        <vt:i4>458818</vt:i4>
      </vt:variant>
      <vt:variant>
        <vt:i4>99</vt:i4>
      </vt:variant>
      <vt:variant>
        <vt:i4>0</vt:i4>
      </vt:variant>
      <vt:variant>
        <vt:i4>5</vt:i4>
      </vt:variant>
      <vt:variant>
        <vt:lpwstr/>
      </vt:variant>
      <vt:variant>
        <vt:lpwstr>P126</vt:lpwstr>
      </vt:variant>
      <vt:variant>
        <vt:i4>72</vt:i4>
      </vt:variant>
      <vt:variant>
        <vt:i4>96</vt:i4>
      </vt:variant>
      <vt:variant>
        <vt:i4>0</vt:i4>
      </vt:variant>
      <vt:variant>
        <vt:i4>5</vt:i4>
      </vt:variant>
      <vt:variant>
        <vt:lpwstr/>
      </vt:variant>
      <vt:variant>
        <vt:lpwstr>P181</vt:lpwstr>
      </vt:variant>
      <vt:variant>
        <vt:i4>458818</vt:i4>
      </vt:variant>
      <vt:variant>
        <vt:i4>93</vt:i4>
      </vt:variant>
      <vt:variant>
        <vt:i4>0</vt:i4>
      </vt:variant>
      <vt:variant>
        <vt:i4>5</vt:i4>
      </vt:variant>
      <vt:variant>
        <vt:lpwstr/>
      </vt:variant>
      <vt:variant>
        <vt:lpwstr>P126</vt:lpwstr>
      </vt:variant>
      <vt:variant>
        <vt:i4>262210</vt:i4>
      </vt:variant>
      <vt:variant>
        <vt:i4>90</vt:i4>
      </vt:variant>
      <vt:variant>
        <vt:i4>0</vt:i4>
      </vt:variant>
      <vt:variant>
        <vt:i4>5</vt:i4>
      </vt:variant>
      <vt:variant>
        <vt:lpwstr/>
      </vt:variant>
      <vt:variant>
        <vt:lpwstr>P125</vt:lpwstr>
      </vt:variant>
      <vt:variant>
        <vt:i4>67</vt:i4>
      </vt:variant>
      <vt:variant>
        <vt:i4>87</vt:i4>
      </vt:variant>
      <vt:variant>
        <vt:i4>0</vt:i4>
      </vt:variant>
      <vt:variant>
        <vt:i4>5</vt:i4>
      </vt:variant>
      <vt:variant>
        <vt:lpwstr/>
      </vt:variant>
      <vt:variant>
        <vt:lpwstr>P232</vt:lpwstr>
      </vt:variant>
      <vt:variant>
        <vt:i4>327750</vt:i4>
      </vt:variant>
      <vt:variant>
        <vt:i4>84</vt:i4>
      </vt:variant>
      <vt:variant>
        <vt:i4>0</vt:i4>
      </vt:variant>
      <vt:variant>
        <vt:i4>5</vt:i4>
      </vt:variant>
      <vt:variant>
        <vt:lpwstr/>
      </vt:variant>
      <vt:variant>
        <vt:lpwstr>P1647</vt:lpwstr>
      </vt:variant>
      <vt:variant>
        <vt:i4>65606</vt:i4>
      </vt:variant>
      <vt:variant>
        <vt:i4>81</vt:i4>
      </vt:variant>
      <vt:variant>
        <vt:i4>0</vt:i4>
      </vt:variant>
      <vt:variant>
        <vt:i4>5</vt:i4>
      </vt:variant>
      <vt:variant>
        <vt:lpwstr/>
      </vt:variant>
      <vt:variant>
        <vt:lpwstr>P1601</vt:lpwstr>
      </vt:variant>
      <vt:variant>
        <vt:i4>65606</vt:i4>
      </vt:variant>
      <vt:variant>
        <vt:i4>78</vt:i4>
      </vt:variant>
      <vt:variant>
        <vt:i4>0</vt:i4>
      </vt:variant>
      <vt:variant>
        <vt:i4>5</vt:i4>
      </vt:variant>
      <vt:variant>
        <vt:lpwstr/>
      </vt:variant>
      <vt:variant>
        <vt:lpwstr>P1601</vt:lpwstr>
      </vt:variant>
      <vt:variant>
        <vt:i4>65606</vt:i4>
      </vt:variant>
      <vt:variant>
        <vt:i4>75</vt:i4>
      </vt:variant>
      <vt:variant>
        <vt:i4>0</vt:i4>
      </vt:variant>
      <vt:variant>
        <vt:i4>5</vt:i4>
      </vt:variant>
      <vt:variant>
        <vt:lpwstr/>
      </vt:variant>
      <vt:variant>
        <vt:lpwstr>P1601</vt:lpwstr>
      </vt:variant>
      <vt:variant>
        <vt:i4>131139</vt:i4>
      </vt:variant>
      <vt:variant>
        <vt:i4>72</vt:i4>
      </vt:variant>
      <vt:variant>
        <vt:i4>0</vt:i4>
      </vt:variant>
      <vt:variant>
        <vt:i4>5</vt:i4>
      </vt:variant>
      <vt:variant>
        <vt:lpwstr/>
      </vt:variant>
      <vt:variant>
        <vt:lpwstr>P133</vt:lpwstr>
      </vt:variant>
      <vt:variant>
        <vt:i4>65606</vt:i4>
      </vt:variant>
      <vt:variant>
        <vt:i4>69</vt:i4>
      </vt:variant>
      <vt:variant>
        <vt:i4>0</vt:i4>
      </vt:variant>
      <vt:variant>
        <vt:i4>5</vt:i4>
      </vt:variant>
      <vt:variant>
        <vt:lpwstr/>
      </vt:variant>
      <vt:variant>
        <vt:lpwstr>P1601</vt:lpwstr>
      </vt:variant>
      <vt:variant>
        <vt:i4>65606</vt:i4>
      </vt:variant>
      <vt:variant>
        <vt:i4>66</vt:i4>
      </vt:variant>
      <vt:variant>
        <vt:i4>0</vt:i4>
      </vt:variant>
      <vt:variant>
        <vt:i4>5</vt:i4>
      </vt:variant>
      <vt:variant>
        <vt:lpwstr/>
      </vt:variant>
      <vt:variant>
        <vt:lpwstr>P1601</vt:lpwstr>
      </vt:variant>
      <vt:variant>
        <vt:i4>131139</vt:i4>
      </vt:variant>
      <vt:variant>
        <vt:i4>63</vt:i4>
      </vt:variant>
      <vt:variant>
        <vt:i4>0</vt:i4>
      </vt:variant>
      <vt:variant>
        <vt:i4>5</vt:i4>
      </vt:variant>
      <vt:variant>
        <vt:lpwstr/>
      </vt:variant>
      <vt:variant>
        <vt:lpwstr>P133</vt:lpwstr>
      </vt:variant>
      <vt:variant>
        <vt:i4>131139</vt:i4>
      </vt:variant>
      <vt:variant>
        <vt:i4>60</vt:i4>
      </vt:variant>
      <vt:variant>
        <vt:i4>0</vt:i4>
      </vt:variant>
      <vt:variant>
        <vt:i4>5</vt:i4>
      </vt:variant>
      <vt:variant>
        <vt:lpwstr/>
      </vt:variant>
      <vt:variant>
        <vt:lpwstr>P133</vt:lpwstr>
      </vt:variant>
      <vt:variant>
        <vt:i4>458818</vt:i4>
      </vt:variant>
      <vt:variant>
        <vt:i4>57</vt:i4>
      </vt:variant>
      <vt:variant>
        <vt:i4>0</vt:i4>
      </vt:variant>
      <vt:variant>
        <vt:i4>5</vt:i4>
      </vt:variant>
      <vt:variant>
        <vt:lpwstr/>
      </vt:variant>
      <vt:variant>
        <vt:lpwstr>P126</vt:lpwstr>
      </vt:variant>
      <vt:variant>
        <vt:i4>65606</vt:i4>
      </vt:variant>
      <vt:variant>
        <vt:i4>54</vt:i4>
      </vt:variant>
      <vt:variant>
        <vt:i4>0</vt:i4>
      </vt:variant>
      <vt:variant>
        <vt:i4>5</vt:i4>
      </vt:variant>
      <vt:variant>
        <vt:lpwstr/>
      </vt:variant>
      <vt:variant>
        <vt:lpwstr>P1601</vt:lpwstr>
      </vt:variant>
      <vt:variant>
        <vt:i4>65606</vt:i4>
      </vt:variant>
      <vt:variant>
        <vt:i4>51</vt:i4>
      </vt:variant>
      <vt:variant>
        <vt:i4>0</vt:i4>
      </vt:variant>
      <vt:variant>
        <vt:i4>5</vt:i4>
      </vt:variant>
      <vt:variant>
        <vt:lpwstr/>
      </vt:variant>
      <vt:variant>
        <vt:lpwstr>P1601</vt:lpwstr>
      </vt:variant>
      <vt:variant>
        <vt:i4>458818</vt:i4>
      </vt:variant>
      <vt:variant>
        <vt:i4>48</vt:i4>
      </vt:variant>
      <vt:variant>
        <vt:i4>0</vt:i4>
      </vt:variant>
      <vt:variant>
        <vt:i4>5</vt:i4>
      </vt:variant>
      <vt:variant>
        <vt:lpwstr/>
      </vt:variant>
      <vt:variant>
        <vt:lpwstr>P126</vt:lpwstr>
      </vt:variant>
      <vt:variant>
        <vt:i4>327749</vt:i4>
      </vt:variant>
      <vt:variant>
        <vt:i4>45</vt:i4>
      </vt:variant>
      <vt:variant>
        <vt:i4>0</vt:i4>
      </vt:variant>
      <vt:variant>
        <vt:i4>5</vt:i4>
      </vt:variant>
      <vt:variant>
        <vt:lpwstr/>
      </vt:variant>
      <vt:variant>
        <vt:lpwstr>P1545</vt:lpwstr>
      </vt:variant>
      <vt:variant>
        <vt:i4>131143</vt:i4>
      </vt:variant>
      <vt:variant>
        <vt:i4>42</vt:i4>
      </vt:variant>
      <vt:variant>
        <vt:i4>0</vt:i4>
      </vt:variant>
      <vt:variant>
        <vt:i4>5</vt:i4>
      </vt:variant>
      <vt:variant>
        <vt:lpwstr/>
      </vt:variant>
      <vt:variant>
        <vt:lpwstr>P270</vt:lpwstr>
      </vt:variant>
      <vt:variant>
        <vt:i4>458821</vt:i4>
      </vt:variant>
      <vt:variant>
        <vt:i4>39</vt:i4>
      </vt:variant>
      <vt:variant>
        <vt:i4>0</vt:i4>
      </vt:variant>
      <vt:variant>
        <vt:i4>5</vt:i4>
      </vt:variant>
      <vt:variant>
        <vt:lpwstr/>
      </vt:variant>
      <vt:variant>
        <vt:lpwstr>P354</vt:lpwstr>
      </vt:variant>
      <vt:variant>
        <vt:i4>458818</vt:i4>
      </vt:variant>
      <vt:variant>
        <vt:i4>36</vt:i4>
      </vt:variant>
      <vt:variant>
        <vt:i4>0</vt:i4>
      </vt:variant>
      <vt:variant>
        <vt:i4>5</vt:i4>
      </vt:variant>
      <vt:variant>
        <vt:lpwstr/>
      </vt:variant>
      <vt:variant>
        <vt:lpwstr>P126</vt:lpwstr>
      </vt:variant>
      <vt:variant>
        <vt:i4>3473520</vt:i4>
      </vt:variant>
      <vt:variant>
        <vt:i4>33</vt:i4>
      </vt:variant>
      <vt:variant>
        <vt:i4>0</vt:i4>
      </vt:variant>
      <vt:variant>
        <vt:i4>5</vt:i4>
      </vt:variant>
      <vt:variant>
        <vt:lpwstr/>
      </vt:variant>
      <vt:variant>
        <vt:lpwstr>P52</vt:lpwstr>
      </vt:variant>
      <vt:variant>
        <vt:i4>458821</vt:i4>
      </vt:variant>
      <vt:variant>
        <vt:i4>30</vt:i4>
      </vt:variant>
      <vt:variant>
        <vt:i4>0</vt:i4>
      </vt:variant>
      <vt:variant>
        <vt:i4>5</vt:i4>
      </vt:variant>
      <vt:variant>
        <vt:lpwstr/>
      </vt:variant>
      <vt:variant>
        <vt:lpwstr>P354</vt:lpwstr>
      </vt:variant>
      <vt:variant>
        <vt:i4>6619197</vt:i4>
      </vt:variant>
      <vt:variant>
        <vt:i4>27</vt:i4>
      </vt:variant>
      <vt:variant>
        <vt:i4>0</vt:i4>
      </vt:variant>
      <vt:variant>
        <vt:i4>5</vt:i4>
      </vt:variant>
      <vt:variant>
        <vt:lpwstr>http://www.pravo.pskov.ru/</vt:lpwstr>
      </vt:variant>
      <vt:variant>
        <vt:lpwstr/>
      </vt:variant>
      <vt:variant>
        <vt:i4>1638478</vt:i4>
      </vt:variant>
      <vt:variant>
        <vt:i4>24</vt:i4>
      </vt:variant>
      <vt:variant>
        <vt:i4>0</vt:i4>
      </vt:variant>
      <vt:variant>
        <vt:i4>5</vt:i4>
      </vt:variant>
      <vt:variant>
        <vt:lpwstr>http://www.pravo.gov.ru/</vt:lpwstr>
      </vt:variant>
      <vt:variant>
        <vt:lpwstr/>
      </vt:variant>
      <vt:variant>
        <vt:i4>7012400</vt:i4>
      </vt:variant>
      <vt:variant>
        <vt:i4>21</vt:i4>
      </vt:variant>
      <vt:variant>
        <vt:i4>0</vt:i4>
      </vt:variant>
      <vt:variant>
        <vt:i4>5</vt:i4>
      </vt:variant>
      <vt:variant>
        <vt:lpwstr>consultantplus://offline/ref=F3424354463CCB3E5B465B43007979C5986B748182C2F4AF32AF38A70DE29C72D0qDJ</vt:lpwstr>
      </vt:variant>
      <vt:variant>
        <vt:lpwstr/>
      </vt:variant>
      <vt:variant>
        <vt:i4>262234</vt:i4>
      </vt:variant>
      <vt:variant>
        <vt:i4>18</vt:i4>
      </vt:variant>
      <vt:variant>
        <vt:i4>0</vt:i4>
      </vt:variant>
      <vt:variant>
        <vt:i4>5</vt:i4>
      </vt:variant>
      <vt:variant>
        <vt:lpwstr>consultantplus://offline/ref=F3424354463CCB3E5B46454E161525CD9C6028858FC6F6FA6DF063FA5ADEqBJ</vt:lpwstr>
      </vt:variant>
      <vt:variant>
        <vt:lpwstr/>
      </vt:variant>
      <vt:variant>
        <vt:i4>262236</vt:i4>
      </vt:variant>
      <vt:variant>
        <vt:i4>15</vt:i4>
      </vt:variant>
      <vt:variant>
        <vt:i4>0</vt:i4>
      </vt:variant>
      <vt:variant>
        <vt:i4>5</vt:i4>
      </vt:variant>
      <vt:variant>
        <vt:lpwstr>consultantplus://offline/ref=F3424354463CCB3E5B46454E161525CD9C6028858BC4F6FA6DF063FA5ADEqBJ</vt:lpwstr>
      </vt:variant>
      <vt:variant>
        <vt:lpwstr/>
      </vt:variant>
      <vt:variant>
        <vt:i4>262235</vt:i4>
      </vt:variant>
      <vt:variant>
        <vt:i4>12</vt:i4>
      </vt:variant>
      <vt:variant>
        <vt:i4>0</vt:i4>
      </vt:variant>
      <vt:variant>
        <vt:i4>5</vt:i4>
      </vt:variant>
      <vt:variant>
        <vt:lpwstr>consultantplus://offline/ref=F3424354463CCB3E5B46454E161525CD9F692C8F8CC6F6FA6DF063FA5ADEqBJ</vt:lpwstr>
      </vt:variant>
      <vt:variant>
        <vt:lpwstr/>
      </vt:variant>
      <vt:variant>
        <vt:i4>5242932</vt:i4>
      </vt:variant>
      <vt:variant>
        <vt:i4>9</vt:i4>
      </vt:variant>
      <vt:variant>
        <vt:i4>0</vt:i4>
      </vt:variant>
      <vt:variant>
        <vt:i4>5</vt:i4>
      </vt:variant>
      <vt:variant>
        <vt:lpwstr>mailto:plem@cx.pskov.ru</vt:lpwstr>
      </vt:variant>
      <vt:variant>
        <vt:lpwstr/>
      </vt:variant>
      <vt:variant>
        <vt:i4>4849716</vt:i4>
      </vt:variant>
      <vt:variant>
        <vt:i4>6</vt:i4>
      </vt:variant>
      <vt:variant>
        <vt:i4>0</vt:i4>
      </vt:variant>
      <vt:variant>
        <vt:i4>5</vt:i4>
      </vt:variant>
      <vt:variant>
        <vt:lpwstr>mailto:info@cx.pskov.ru</vt:lpwstr>
      </vt:variant>
      <vt:variant>
        <vt:lpwstr/>
      </vt:variant>
      <vt:variant>
        <vt:i4>3342448</vt:i4>
      </vt:variant>
      <vt:variant>
        <vt:i4>3</vt:i4>
      </vt:variant>
      <vt:variant>
        <vt:i4>0</vt:i4>
      </vt:variant>
      <vt:variant>
        <vt:i4>5</vt:i4>
      </vt:variant>
      <vt:variant>
        <vt:lpwstr/>
      </vt:variant>
      <vt:variant>
        <vt:lpwstr>P39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К12</dc:creator>
  <cp:lastModifiedBy>PskovCX</cp:lastModifiedBy>
  <cp:revision>41</cp:revision>
  <cp:lastPrinted>2016-02-17T12:45:00Z</cp:lastPrinted>
  <dcterms:created xsi:type="dcterms:W3CDTF">2018-08-29T08:48:00Z</dcterms:created>
  <dcterms:modified xsi:type="dcterms:W3CDTF">2018-08-30T14:41:00Z</dcterms:modified>
</cp:coreProperties>
</file>